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01" w:rsidRPr="00310F01" w:rsidRDefault="00310F01" w:rsidP="00310F01">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310F01">
        <w:rPr>
          <w:rFonts w:ascii="Times New Roman" w:eastAsia="Times New Roman" w:hAnsi="Times New Roman" w:cs="Times New Roman"/>
          <w:b/>
          <w:bCs/>
          <w:kern w:val="36"/>
          <w:sz w:val="48"/>
          <w:szCs w:val="48"/>
          <w:lang w:eastAsia="lv-LV"/>
        </w:rPr>
        <w:t>Aleksandrs Grīns</w:t>
      </w:r>
    </w:p>
    <w:p w:rsidR="00310F01" w:rsidRPr="00310F01" w:rsidRDefault="00310F01" w:rsidP="00310F01">
      <w:pPr>
        <w:spacing w:after="0" w:line="240" w:lineRule="auto"/>
        <w:rPr>
          <w:rFonts w:ascii="Times New Roman" w:eastAsia="Times New Roman" w:hAnsi="Times New Roman" w:cs="Times New Roman"/>
          <w:lang w:eastAsia="lv-LV"/>
        </w:rPr>
      </w:pPr>
      <w:r w:rsidRPr="00310F01">
        <w:rPr>
          <w:rFonts w:ascii="Times New Roman" w:eastAsia="Times New Roman" w:hAnsi="Times New Roman" w:cs="Times New Roman"/>
          <w:lang w:eastAsia="lv-LV"/>
        </w:rPr>
        <w:t>Vikipēdijas raksts</w:t>
      </w:r>
    </w:p>
    <w:p w:rsidR="00310F01" w:rsidRPr="00310F01" w:rsidRDefault="00310F01" w:rsidP="00310F01">
      <w:pPr>
        <w:spacing w:after="0" w:line="240" w:lineRule="auto"/>
        <w:rPr>
          <w:rFonts w:ascii="Times New Roman" w:eastAsia="Times New Roman" w:hAnsi="Times New Roman" w:cs="Times New Roman"/>
          <w:sz w:val="24"/>
          <w:szCs w:val="24"/>
          <w:lang w:eastAsia="lv-LV"/>
        </w:rPr>
      </w:pPr>
    </w:p>
    <w:tbl>
      <w:tblPr>
        <w:tblW w:w="624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6240"/>
      </w:tblGrid>
      <w:tr w:rsidR="00310F01" w:rsidRPr="00310F01" w:rsidTr="00310F01">
        <w:trPr>
          <w:tblCellSpacing w:w="15" w:type="dxa"/>
        </w:trPr>
        <w:tc>
          <w:tcPr>
            <w:tcW w:w="0" w:type="auto"/>
            <w:shd w:val="clear" w:color="auto" w:fill="F9F9F9"/>
            <w:vAlign w:val="center"/>
            <w:hideMark/>
          </w:tcPr>
          <w:tbl>
            <w:tblPr>
              <w:tblW w:w="5000" w:type="pct"/>
              <w:tblCellSpacing w:w="15" w:type="dxa"/>
              <w:tblCellMar>
                <w:top w:w="15" w:type="dxa"/>
                <w:left w:w="15" w:type="dxa"/>
                <w:bottom w:w="15" w:type="dxa"/>
                <w:right w:w="15" w:type="dxa"/>
              </w:tblCellMar>
              <w:tblLook w:val="04A0"/>
            </w:tblPr>
            <w:tblGrid>
              <w:gridCol w:w="901"/>
              <w:gridCol w:w="5153"/>
            </w:tblGrid>
            <w:tr w:rsidR="00310F01" w:rsidRPr="00310F01">
              <w:trPr>
                <w:tblCellSpacing w:w="15" w:type="dxa"/>
              </w:trPr>
              <w:tc>
                <w:tcPr>
                  <w:tcW w:w="0" w:type="auto"/>
                  <w:gridSpan w:val="2"/>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9"/>
                      <w:szCs w:val="29"/>
                      <w:lang w:eastAsia="lv-LV"/>
                    </w:rPr>
                  </w:pPr>
                  <w:r w:rsidRPr="00310F01">
                    <w:rPr>
                      <w:rFonts w:ascii="Times New Roman" w:eastAsia="Times New Roman" w:hAnsi="Times New Roman" w:cs="Times New Roman"/>
                      <w:b/>
                      <w:bCs/>
                      <w:sz w:val="29"/>
                      <w:szCs w:val="29"/>
                      <w:lang w:eastAsia="lv-LV"/>
                    </w:rPr>
                    <w:t>Aleksandrs Grīns</w:t>
                  </w:r>
                </w:p>
              </w:tc>
            </w:tr>
            <w:tr w:rsidR="00310F01" w:rsidRPr="00310F01">
              <w:trPr>
                <w:tblCellSpacing w:w="15" w:type="dxa"/>
              </w:trPr>
              <w:tc>
                <w:tcPr>
                  <w:tcW w:w="0" w:type="auto"/>
                  <w:gridSpan w:val="2"/>
                  <w:vAlign w:val="center"/>
                  <w:hideMark/>
                </w:tcPr>
                <w:p w:rsidR="00310F01" w:rsidRPr="00310F01" w:rsidRDefault="00310F01" w:rsidP="00310F0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noProof/>
                      <w:color w:val="0000FF"/>
                      <w:sz w:val="24"/>
                      <w:szCs w:val="24"/>
                      <w:lang w:eastAsia="lv-LV"/>
                    </w:rPr>
                    <w:drawing>
                      <wp:inline distT="0" distB="0" distL="0" distR="0">
                        <wp:extent cx="2000250" cy="2428875"/>
                        <wp:effectExtent l="19050" t="0" r="0" b="0"/>
                        <wp:docPr id="1" name="Рисунок 1" descr="Aleksandrs Grīns">
                          <a:hlinkClick xmlns:a="http://schemas.openxmlformats.org/drawingml/2006/main" r:id="rId5" tooltip="&quot;Aleksandrs Grī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ksandrs Grīns">
                                  <a:hlinkClick r:id="rId5" tooltip="&quot;Aleksandrs Grīns&quot;"/>
                                </pic:cNvPr>
                                <pic:cNvPicPr>
                                  <a:picLocks noChangeAspect="1" noChangeArrowheads="1"/>
                                </pic:cNvPicPr>
                              </pic:nvPicPr>
                              <pic:blipFill>
                                <a:blip r:embed="rId6" cstate="print"/>
                                <a:srcRect/>
                                <a:stretch>
                                  <a:fillRect/>
                                </a:stretch>
                              </pic:blipFill>
                              <pic:spPr bwMode="auto">
                                <a:xfrm>
                                  <a:off x="0" y="0"/>
                                  <a:ext cx="2000250" cy="2428875"/>
                                </a:xfrm>
                                <a:prstGeom prst="rect">
                                  <a:avLst/>
                                </a:prstGeom>
                                <a:noFill/>
                                <a:ln w="9525">
                                  <a:noFill/>
                                  <a:miter lim="800000"/>
                                  <a:headEnd/>
                                  <a:tailEnd/>
                                </a:ln>
                              </pic:spPr>
                            </pic:pic>
                          </a:graphicData>
                        </a:graphic>
                      </wp:inline>
                    </w:drawing>
                  </w:r>
                </w:p>
              </w:tc>
            </w:tr>
            <w:tr w:rsidR="00310F01" w:rsidRPr="00310F01">
              <w:trPr>
                <w:tblCellSpacing w:w="15" w:type="dxa"/>
              </w:trPr>
              <w:tc>
                <w:tcPr>
                  <w:tcW w:w="0" w:type="auto"/>
                  <w:gridSpan w:val="2"/>
                  <w:shd w:val="clear" w:color="auto" w:fill="C0C0C0"/>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Personīgā informācija</w:t>
                  </w:r>
                </w:p>
              </w:tc>
            </w:tr>
            <w:tr w:rsidR="00310F01" w:rsidRPr="00310F01">
              <w:trPr>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Dzimis</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7" w:tooltip="1895. gads" w:history="1">
                    <w:r w:rsidR="00310F01" w:rsidRPr="00310F01">
                      <w:rPr>
                        <w:rFonts w:ascii="Times New Roman" w:eastAsia="Times New Roman" w:hAnsi="Times New Roman" w:cs="Times New Roman"/>
                        <w:color w:val="0000FF"/>
                        <w:sz w:val="24"/>
                        <w:szCs w:val="24"/>
                        <w:u w:val="single"/>
                        <w:lang w:eastAsia="lv-LV"/>
                      </w:rPr>
                      <w:t>1895</w:t>
                    </w:r>
                  </w:hyperlink>
                  <w:r w:rsidR="00310F01" w:rsidRPr="00310F01">
                    <w:rPr>
                      <w:rFonts w:ascii="Times New Roman" w:eastAsia="Times New Roman" w:hAnsi="Times New Roman" w:cs="Times New Roman"/>
                      <w:sz w:val="24"/>
                      <w:szCs w:val="24"/>
                      <w:lang w:eastAsia="lv-LV"/>
                    </w:rPr>
                    <w:t xml:space="preserve">. gada </w:t>
                  </w:r>
                  <w:hyperlink r:id="rId8" w:tooltip="15. augusts" w:history="1">
                    <w:r w:rsidR="00310F01" w:rsidRPr="00310F01">
                      <w:rPr>
                        <w:rFonts w:ascii="Times New Roman" w:eastAsia="Times New Roman" w:hAnsi="Times New Roman" w:cs="Times New Roman"/>
                        <w:color w:val="0000FF"/>
                        <w:sz w:val="24"/>
                        <w:szCs w:val="24"/>
                        <w:u w:val="single"/>
                        <w:lang w:eastAsia="lv-LV"/>
                      </w:rPr>
                      <w:t>15. augustā</w:t>
                    </w:r>
                  </w:hyperlink>
                  <w:r w:rsidR="00310F01" w:rsidRPr="00310F01">
                    <w:rPr>
                      <w:rFonts w:ascii="Times New Roman" w:eastAsia="Times New Roman" w:hAnsi="Times New Roman" w:cs="Times New Roman"/>
                      <w:sz w:val="24"/>
                      <w:szCs w:val="24"/>
                      <w:lang w:eastAsia="lv-LV"/>
                    </w:rPr>
                    <w:br/>
                  </w:r>
                  <w:hyperlink r:id="rId9" w:tooltip="Biržu pagasts" w:history="1">
                    <w:r w:rsidR="00310F01" w:rsidRPr="00310F01">
                      <w:rPr>
                        <w:rFonts w:ascii="Times New Roman" w:eastAsia="Times New Roman" w:hAnsi="Times New Roman" w:cs="Times New Roman"/>
                        <w:color w:val="0000FF"/>
                        <w:sz w:val="24"/>
                        <w:szCs w:val="24"/>
                        <w:u w:val="single"/>
                        <w:lang w:eastAsia="lv-LV"/>
                      </w:rPr>
                      <w:t>Biržu pagasts</w:t>
                    </w:r>
                  </w:hyperlink>
                  <w:r w:rsidR="00310F01" w:rsidRPr="00310F01">
                    <w:rPr>
                      <w:rFonts w:ascii="Times New Roman" w:eastAsia="Times New Roman" w:hAnsi="Times New Roman" w:cs="Times New Roman"/>
                      <w:sz w:val="24"/>
                      <w:szCs w:val="24"/>
                      <w:lang w:eastAsia="lv-LV"/>
                    </w:rPr>
                    <w:t xml:space="preserve">, </w:t>
                  </w:r>
                  <w:hyperlink r:id="rId10" w:tooltip="Jēkabpils apriņķis" w:history="1">
                    <w:r w:rsidR="00310F01" w:rsidRPr="00310F01">
                      <w:rPr>
                        <w:rFonts w:ascii="Times New Roman" w:eastAsia="Times New Roman" w:hAnsi="Times New Roman" w:cs="Times New Roman"/>
                        <w:color w:val="0000FF"/>
                        <w:sz w:val="24"/>
                        <w:szCs w:val="24"/>
                        <w:u w:val="single"/>
                        <w:lang w:eastAsia="lv-LV"/>
                      </w:rPr>
                      <w:t>Jēkabpils apriņķis</w:t>
                    </w:r>
                  </w:hyperlink>
                  <w:r w:rsidR="00310F01" w:rsidRPr="00310F01">
                    <w:rPr>
                      <w:rFonts w:ascii="Times New Roman" w:eastAsia="Times New Roman" w:hAnsi="Times New Roman" w:cs="Times New Roman"/>
                      <w:sz w:val="24"/>
                      <w:szCs w:val="24"/>
                      <w:lang w:eastAsia="lv-LV"/>
                    </w:rPr>
                    <w:t xml:space="preserve">, </w:t>
                  </w:r>
                  <w:hyperlink r:id="rId11" w:tooltip="Krievijas impērija" w:history="1">
                    <w:r w:rsidR="00310F01" w:rsidRPr="00310F01">
                      <w:rPr>
                        <w:rFonts w:ascii="Times New Roman" w:eastAsia="Times New Roman" w:hAnsi="Times New Roman" w:cs="Times New Roman"/>
                        <w:color w:val="0000FF"/>
                        <w:sz w:val="24"/>
                        <w:szCs w:val="24"/>
                        <w:u w:val="single"/>
                        <w:lang w:eastAsia="lv-LV"/>
                      </w:rPr>
                      <w:t>Krievijas impērija</w:t>
                    </w:r>
                  </w:hyperlink>
                </w:p>
              </w:tc>
            </w:tr>
            <w:tr w:rsidR="00310F01" w:rsidRPr="00310F01">
              <w:trPr>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Miris</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12" w:tooltip="1941. gads" w:history="1">
                    <w:r w:rsidR="00310F01" w:rsidRPr="00310F01">
                      <w:rPr>
                        <w:rFonts w:ascii="Times New Roman" w:eastAsia="Times New Roman" w:hAnsi="Times New Roman" w:cs="Times New Roman"/>
                        <w:color w:val="0000FF"/>
                        <w:sz w:val="24"/>
                        <w:szCs w:val="24"/>
                        <w:u w:val="single"/>
                        <w:lang w:eastAsia="lv-LV"/>
                      </w:rPr>
                      <w:t>1941</w:t>
                    </w:r>
                  </w:hyperlink>
                  <w:r w:rsidR="00310F01" w:rsidRPr="00310F01">
                    <w:rPr>
                      <w:rFonts w:ascii="Times New Roman" w:eastAsia="Times New Roman" w:hAnsi="Times New Roman" w:cs="Times New Roman"/>
                      <w:sz w:val="24"/>
                      <w:szCs w:val="24"/>
                      <w:lang w:eastAsia="lv-LV"/>
                    </w:rPr>
                    <w:t xml:space="preserve">. gada </w:t>
                  </w:r>
                  <w:hyperlink r:id="rId13" w:tooltip="25. decembris" w:history="1">
                    <w:r w:rsidR="00310F01" w:rsidRPr="00310F01">
                      <w:rPr>
                        <w:rFonts w:ascii="Times New Roman" w:eastAsia="Times New Roman" w:hAnsi="Times New Roman" w:cs="Times New Roman"/>
                        <w:color w:val="0000FF"/>
                        <w:sz w:val="24"/>
                        <w:szCs w:val="24"/>
                        <w:u w:val="single"/>
                        <w:lang w:eastAsia="lv-LV"/>
                      </w:rPr>
                      <w:t>25. decembrī</w:t>
                    </w:r>
                  </w:hyperlink>
                  <w:r w:rsidR="00310F01" w:rsidRPr="00310F01">
                    <w:rPr>
                      <w:rFonts w:ascii="Times New Roman" w:eastAsia="Times New Roman" w:hAnsi="Times New Roman" w:cs="Times New Roman"/>
                      <w:sz w:val="24"/>
                      <w:szCs w:val="24"/>
                      <w:lang w:eastAsia="lv-LV"/>
                    </w:rPr>
                    <w:t xml:space="preserve"> (46 gadi)</w:t>
                  </w:r>
                  <w:r w:rsidR="00310F01" w:rsidRPr="00310F01">
                    <w:rPr>
                      <w:rFonts w:ascii="Times New Roman" w:eastAsia="Times New Roman" w:hAnsi="Times New Roman" w:cs="Times New Roman"/>
                      <w:sz w:val="24"/>
                      <w:szCs w:val="24"/>
                      <w:lang w:eastAsia="lv-LV"/>
                    </w:rPr>
                    <w:br/>
                  </w:r>
                  <w:hyperlink r:id="rId14" w:tooltip="Astrahaņa" w:history="1">
                    <w:r w:rsidR="00310F01" w:rsidRPr="00310F01">
                      <w:rPr>
                        <w:rFonts w:ascii="Times New Roman" w:eastAsia="Times New Roman" w:hAnsi="Times New Roman" w:cs="Times New Roman"/>
                        <w:color w:val="0000FF"/>
                        <w:sz w:val="24"/>
                        <w:szCs w:val="24"/>
                        <w:u w:val="single"/>
                        <w:lang w:eastAsia="lv-LV"/>
                      </w:rPr>
                      <w:t>Astrahaņa</w:t>
                    </w:r>
                  </w:hyperlink>
                  <w:r w:rsidR="00310F01" w:rsidRPr="00310F01">
                    <w:rPr>
                      <w:rFonts w:ascii="Times New Roman" w:eastAsia="Times New Roman" w:hAnsi="Times New Roman" w:cs="Times New Roman"/>
                      <w:sz w:val="24"/>
                      <w:szCs w:val="24"/>
                      <w:lang w:eastAsia="lv-LV"/>
                    </w:rPr>
                    <w:t xml:space="preserve">, </w:t>
                  </w:r>
                  <w:hyperlink r:id="rId15" w:tooltip="Padomju Savienība" w:history="1">
                    <w:r w:rsidR="00310F01" w:rsidRPr="00310F01">
                      <w:rPr>
                        <w:rFonts w:ascii="Times New Roman" w:eastAsia="Times New Roman" w:hAnsi="Times New Roman" w:cs="Times New Roman"/>
                        <w:color w:val="0000FF"/>
                        <w:sz w:val="24"/>
                        <w:szCs w:val="24"/>
                        <w:u w:val="single"/>
                        <w:lang w:eastAsia="lv-LV"/>
                      </w:rPr>
                      <w:t>PSRS</w:t>
                    </w:r>
                  </w:hyperlink>
                </w:p>
              </w:tc>
            </w:tr>
            <w:tr w:rsidR="00310F01" w:rsidRPr="00310F01">
              <w:trPr>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Tautība</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16" w:tooltip="Latvieši" w:history="1">
                    <w:r w:rsidR="00310F01" w:rsidRPr="00310F01">
                      <w:rPr>
                        <w:rFonts w:ascii="Times New Roman" w:eastAsia="Times New Roman" w:hAnsi="Times New Roman" w:cs="Times New Roman"/>
                        <w:color w:val="0000FF"/>
                        <w:sz w:val="24"/>
                        <w:szCs w:val="24"/>
                        <w:u w:val="single"/>
                        <w:lang w:eastAsia="lv-LV"/>
                      </w:rPr>
                      <w:t>latvietis</w:t>
                    </w:r>
                  </w:hyperlink>
                </w:p>
              </w:tc>
            </w:tr>
            <w:tr w:rsidR="00310F01" w:rsidRPr="00310F01">
              <w:trPr>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Brāļi</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17" w:tooltip="Jānis Grīns (vēl nav uzrakstīts)" w:history="1">
                    <w:r w:rsidR="00310F01" w:rsidRPr="00310F01">
                      <w:rPr>
                        <w:rFonts w:ascii="Times New Roman" w:eastAsia="Times New Roman" w:hAnsi="Times New Roman" w:cs="Times New Roman"/>
                        <w:color w:val="BA0000"/>
                        <w:sz w:val="24"/>
                        <w:szCs w:val="24"/>
                        <w:u w:val="single"/>
                        <w:lang w:eastAsia="lv-LV"/>
                      </w:rPr>
                      <w:t>Jānis Grīns</w:t>
                    </w:r>
                  </w:hyperlink>
                </w:p>
              </w:tc>
            </w:tr>
          </w:tbl>
          <w:p w:rsidR="00310F01" w:rsidRPr="00310F01" w:rsidRDefault="00310F01" w:rsidP="00310F01">
            <w:pPr>
              <w:spacing w:after="120" w:line="240" w:lineRule="auto"/>
              <w:rPr>
                <w:rFonts w:ascii="Times New Roman" w:eastAsia="Times New Roman" w:hAnsi="Times New Roman" w:cs="Times New Roman"/>
                <w:color w:val="000000"/>
                <w:sz w:val="20"/>
                <w:szCs w:val="20"/>
                <w:lang w:eastAsia="lv-LV"/>
              </w:rPr>
            </w:pPr>
          </w:p>
        </w:tc>
      </w:tr>
      <w:tr w:rsidR="00310F01" w:rsidRPr="00310F01" w:rsidTr="00310F01">
        <w:trPr>
          <w:tblCellSpacing w:w="15" w:type="dxa"/>
        </w:trPr>
        <w:tc>
          <w:tcPr>
            <w:tcW w:w="0" w:type="auto"/>
            <w:shd w:val="clear" w:color="auto" w:fill="F9F9F9"/>
            <w:vAlign w:val="center"/>
            <w:hideMark/>
          </w:tcPr>
          <w:tbl>
            <w:tblPr>
              <w:tblW w:w="5000" w:type="pct"/>
              <w:tblCellSpacing w:w="15" w:type="dxa"/>
              <w:tblCellMar>
                <w:top w:w="15" w:type="dxa"/>
                <w:left w:w="15" w:type="dxa"/>
                <w:bottom w:w="15" w:type="dxa"/>
                <w:right w:w="15" w:type="dxa"/>
              </w:tblCellMar>
              <w:tblLook w:val="04A0"/>
            </w:tblPr>
            <w:tblGrid>
              <w:gridCol w:w="1891"/>
              <w:gridCol w:w="4118"/>
              <w:gridCol w:w="45"/>
            </w:tblGrid>
            <w:tr w:rsidR="00310F01" w:rsidRPr="00310F01">
              <w:trPr>
                <w:gridAfter w:val="1"/>
                <w:tblCellSpacing w:w="15" w:type="dxa"/>
              </w:trPr>
              <w:tc>
                <w:tcPr>
                  <w:tcW w:w="0" w:type="auto"/>
                  <w:gridSpan w:val="2"/>
                  <w:shd w:val="clear" w:color="auto" w:fill="C0C0C0"/>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Literārā darbība</w:t>
                  </w:r>
                </w:p>
              </w:tc>
            </w:tr>
            <w:tr w:rsidR="00310F01" w:rsidRPr="00310F01">
              <w:trPr>
                <w:gridAfter w:val="1"/>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Pseidonīms</w:t>
                  </w:r>
                </w:p>
              </w:tc>
              <w:tc>
                <w:tcPr>
                  <w:tcW w:w="0" w:type="auto"/>
                  <w:vAlign w:val="center"/>
                  <w:hideMark/>
                </w:tcPr>
                <w:p w:rsidR="00310F01" w:rsidRPr="00310F01" w:rsidRDefault="00310F01" w:rsidP="00310F01">
                  <w:pPr>
                    <w:spacing w:after="0"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Dr. Skribanovics, Homo Grisenbergensis</w:t>
                  </w:r>
                </w:p>
              </w:tc>
            </w:tr>
            <w:tr w:rsidR="00310F01" w:rsidRPr="00310F01">
              <w:trPr>
                <w:gridAfter w:val="1"/>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Valoda</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18" w:tooltip="Latviešu valoda" w:history="1">
                    <w:r w:rsidR="00310F01" w:rsidRPr="00310F01">
                      <w:rPr>
                        <w:rFonts w:ascii="Times New Roman" w:eastAsia="Times New Roman" w:hAnsi="Times New Roman" w:cs="Times New Roman"/>
                        <w:color w:val="0000FF"/>
                        <w:sz w:val="24"/>
                        <w:szCs w:val="24"/>
                        <w:u w:val="single"/>
                        <w:lang w:eastAsia="lv-LV"/>
                      </w:rPr>
                      <w:t>latviešu</w:t>
                    </w:r>
                  </w:hyperlink>
                </w:p>
              </w:tc>
            </w:tr>
            <w:tr w:rsidR="00310F01" w:rsidRPr="00310F01">
              <w:trPr>
                <w:gridAfter w:val="1"/>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Rakstīšanas laiks</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19" w:tooltip="1921" w:history="1">
                    <w:r w:rsidR="00310F01" w:rsidRPr="00310F01">
                      <w:rPr>
                        <w:rFonts w:ascii="Times New Roman" w:eastAsia="Times New Roman" w:hAnsi="Times New Roman" w:cs="Times New Roman"/>
                        <w:color w:val="0000FF"/>
                        <w:sz w:val="24"/>
                        <w:szCs w:val="24"/>
                        <w:u w:val="single"/>
                        <w:lang w:eastAsia="lv-LV"/>
                      </w:rPr>
                      <w:t>1921</w:t>
                    </w:r>
                  </w:hyperlink>
                  <w:r w:rsidR="00310F01" w:rsidRPr="00310F01">
                    <w:rPr>
                      <w:rFonts w:ascii="Times New Roman" w:eastAsia="Times New Roman" w:hAnsi="Times New Roman" w:cs="Times New Roman"/>
                      <w:sz w:val="24"/>
                      <w:szCs w:val="24"/>
                      <w:lang w:eastAsia="lv-LV"/>
                    </w:rPr>
                    <w:t>.—</w:t>
                  </w:r>
                  <w:hyperlink r:id="rId20" w:tooltip="1940" w:history="1">
                    <w:r w:rsidR="00310F01" w:rsidRPr="00310F01">
                      <w:rPr>
                        <w:rFonts w:ascii="Times New Roman" w:eastAsia="Times New Roman" w:hAnsi="Times New Roman" w:cs="Times New Roman"/>
                        <w:color w:val="0000FF"/>
                        <w:sz w:val="24"/>
                        <w:szCs w:val="24"/>
                        <w:u w:val="single"/>
                        <w:lang w:eastAsia="lv-LV"/>
                      </w:rPr>
                      <w:t>1940</w:t>
                    </w:r>
                  </w:hyperlink>
                  <w:r w:rsidR="00310F01" w:rsidRPr="00310F01">
                    <w:rPr>
                      <w:rFonts w:ascii="Times New Roman" w:eastAsia="Times New Roman" w:hAnsi="Times New Roman" w:cs="Times New Roman"/>
                      <w:sz w:val="24"/>
                      <w:szCs w:val="24"/>
                      <w:lang w:eastAsia="lv-LV"/>
                    </w:rPr>
                    <w:t>.</w:t>
                  </w:r>
                </w:p>
              </w:tc>
            </w:tr>
            <w:tr w:rsidR="00310F01" w:rsidRPr="00310F01">
              <w:trPr>
                <w:gridAfter w:val="1"/>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Žanri</w:t>
                  </w:r>
                </w:p>
              </w:tc>
              <w:tc>
                <w:tcPr>
                  <w:tcW w:w="0" w:type="auto"/>
                  <w:vAlign w:val="center"/>
                  <w:hideMark/>
                </w:tcPr>
                <w:p w:rsidR="00310F01" w:rsidRPr="00310F01" w:rsidRDefault="00553DE5" w:rsidP="00310F01">
                  <w:pPr>
                    <w:spacing w:after="0" w:line="240" w:lineRule="auto"/>
                    <w:rPr>
                      <w:rFonts w:ascii="Times New Roman" w:eastAsia="Times New Roman" w:hAnsi="Times New Roman" w:cs="Times New Roman"/>
                      <w:sz w:val="24"/>
                      <w:szCs w:val="24"/>
                      <w:lang w:eastAsia="lv-LV"/>
                    </w:rPr>
                  </w:pPr>
                  <w:hyperlink r:id="rId21" w:tooltip="Vēsturisks romāns (vēl nav uzrakstīts)" w:history="1">
                    <w:r w:rsidR="00310F01" w:rsidRPr="00310F01">
                      <w:rPr>
                        <w:rFonts w:ascii="Times New Roman" w:eastAsia="Times New Roman" w:hAnsi="Times New Roman" w:cs="Times New Roman"/>
                        <w:color w:val="BA0000"/>
                        <w:sz w:val="24"/>
                        <w:szCs w:val="24"/>
                        <w:u w:val="single"/>
                        <w:lang w:eastAsia="lv-LV"/>
                      </w:rPr>
                      <w:t>vēsturisks romāns</w:t>
                    </w:r>
                  </w:hyperlink>
                </w:p>
              </w:tc>
            </w:tr>
            <w:tr w:rsidR="00310F01" w:rsidRPr="00310F01">
              <w:trPr>
                <w:gridAfter w:val="1"/>
                <w:tblCellSpacing w:w="15" w:type="dxa"/>
              </w:trPr>
              <w:tc>
                <w:tcPr>
                  <w:tcW w:w="0" w:type="auto"/>
                  <w:vAlign w:val="center"/>
                  <w:hideMark/>
                </w:tcPr>
                <w:p w:rsidR="00310F01" w:rsidRPr="00310F01" w:rsidRDefault="00310F01" w:rsidP="00310F01">
                  <w:pPr>
                    <w:spacing w:after="0" w:line="240" w:lineRule="auto"/>
                    <w:jc w:val="center"/>
                    <w:rPr>
                      <w:rFonts w:ascii="Times New Roman" w:eastAsia="Times New Roman" w:hAnsi="Times New Roman" w:cs="Times New Roman"/>
                      <w:b/>
                      <w:bCs/>
                      <w:sz w:val="24"/>
                      <w:szCs w:val="24"/>
                      <w:lang w:eastAsia="lv-LV"/>
                    </w:rPr>
                  </w:pPr>
                  <w:r w:rsidRPr="00310F01">
                    <w:rPr>
                      <w:rFonts w:ascii="Times New Roman" w:eastAsia="Times New Roman" w:hAnsi="Times New Roman" w:cs="Times New Roman"/>
                      <w:b/>
                      <w:bCs/>
                      <w:sz w:val="24"/>
                      <w:szCs w:val="24"/>
                      <w:lang w:eastAsia="lv-LV"/>
                    </w:rPr>
                    <w:t>Slavenākie darbi</w:t>
                  </w:r>
                </w:p>
              </w:tc>
              <w:tc>
                <w:tcPr>
                  <w:tcW w:w="0" w:type="auto"/>
                  <w:vAlign w:val="center"/>
                  <w:hideMark/>
                </w:tcPr>
                <w:p w:rsidR="00310F01" w:rsidRPr="00310F01" w:rsidRDefault="00310F01" w:rsidP="00310F01">
                  <w:pPr>
                    <w:spacing w:after="0"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 xml:space="preserve">"Dvēseļu putenis", triloģija </w:t>
                  </w:r>
                  <w:hyperlink r:id="rId22" w:tooltip="Triloģija &quot;Saderinātie&quot;" w:history="1">
                    <w:r w:rsidRPr="00310F01">
                      <w:rPr>
                        <w:rFonts w:ascii="Times New Roman" w:eastAsia="Times New Roman" w:hAnsi="Times New Roman" w:cs="Times New Roman"/>
                        <w:color w:val="0000FF"/>
                        <w:sz w:val="24"/>
                        <w:szCs w:val="24"/>
                        <w:u w:val="single"/>
                        <w:lang w:eastAsia="lv-LV"/>
                      </w:rPr>
                      <w:t>"Saderinātie"</w:t>
                    </w:r>
                  </w:hyperlink>
                </w:p>
              </w:tc>
            </w:tr>
            <w:tr w:rsidR="00310F01" w:rsidRPr="00310F01">
              <w:trPr>
                <w:tblCellSpacing w:w="15" w:type="dxa"/>
              </w:trPr>
              <w:tc>
                <w:tcPr>
                  <w:tcW w:w="0" w:type="auto"/>
                  <w:gridSpan w:val="3"/>
                  <w:tcBorders>
                    <w:top w:val="single" w:sz="12" w:space="0" w:color="C5C9E6"/>
                  </w:tcBorders>
                  <w:shd w:val="clear" w:color="auto" w:fill="EEEEFF"/>
                  <w:vAlign w:val="center"/>
                  <w:hideMark/>
                </w:tcPr>
                <w:p w:rsidR="00310F01" w:rsidRPr="00310F01" w:rsidRDefault="00553DE5" w:rsidP="00310F01">
                  <w:pPr>
                    <w:spacing w:after="0" w:line="240" w:lineRule="auto"/>
                    <w:jc w:val="right"/>
                    <w:rPr>
                      <w:rFonts w:ascii="Times New Roman" w:eastAsia="Times New Roman" w:hAnsi="Times New Roman" w:cs="Times New Roman"/>
                      <w:sz w:val="19"/>
                      <w:szCs w:val="19"/>
                      <w:lang w:eastAsia="lv-LV"/>
                    </w:rPr>
                  </w:pPr>
                  <w:hyperlink r:id="rId23" w:tooltip="Portāls:Māksla" w:history="1">
                    <w:r w:rsidR="00310F01" w:rsidRPr="00310F01">
                      <w:rPr>
                        <w:rFonts w:ascii="Times New Roman" w:eastAsia="Times New Roman" w:hAnsi="Times New Roman" w:cs="Times New Roman"/>
                        <w:color w:val="0000FF"/>
                        <w:sz w:val="19"/>
                        <w:u w:val="single"/>
                        <w:lang w:eastAsia="lv-LV"/>
                      </w:rPr>
                      <w:t>Mākslas portāls</w:t>
                    </w:r>
                  </w:hyperlink>
                  <w:r w:rsidR="00310F01" w:rsidRPr="00310F01">
                    <w:rPr>
                      <w:rFonts w:ascii="Times New Roman" w:eastAsia="Times New Roman" w:hAnsi="Times New Roman" w:cs="Times New Roman"/>
                      <w:color w:val="555555"/>
                      <w:sz w:val="19"/>
                      <w:lang w:eastAsia="lv-LV"/>
                    </w:rPr>
                    <w:t xml:space="preserve"> / </w:t>
                  </w:r>
                  <w:hyperlink r:id="rId24" w:tooltip="Vikiprojekts:Māksla/Literatūra" w:history="1">
                    <w:r w:rsidR="00310F01" w:rsidRPr="00310F01">
                      <w:rPr>
                        <w:rFonts w:ascii="Times New Roman" w:eastAsia="Times New Roman" w:hAnsi="Times New Roman" w:cs="Times New Roman"/>
                        <w:color w:val="0000FF"/>
                        <w:sz w:val="19"/>
                        <w:u w:val="single"/>
                        <w:lang w:eastAsia="lv-LV"/>
                      </w:rPr>
                      <w:t>Literatūras vikiprojekts</w:t>
                    </w:r>
                  </w:hyperlink>
                  <w:r w:rsidR="00310F01" w:rsidRPr="00310F01">
                    <w:rPr>
                      <w:rFonts w:ascii="Times New Roman" w:eastAsia="Times New Roman" w:hAnsi="Times New Roman" w:cs="Times New Roman"/>
                      <w:sz w:val="19"/>
                      <w:lang w:eastAsia="lv-LV"/>
                    </w:rPr>
                    <w:t>                        </w:t>
                  </w:r>
                  <w:r w:rsidR="00310F01">
                    <w:rPr>
                      <w:rFonts w:ascii="Times New Roman" w:eastAsia="Times New Roman" w:hAnsi="Times New Roman" w:cs="Times New Roman"/>
                      <w:noProof/>
                      <w:color w:val="0000FF"/>
                      <w:sz w:val="19"/>
                      <w:szCs w:val="19"/>
                      <w:lang w:eastAsia="lv-LV"/>
                    </w:rPr>
                    <w:drawing>
                      <wp:inline distT="0" distB="0" distL="0" distR="0">
                        <wp:extent cx="114300" cy="114300"/>
                        <wp:effectExtent l="19050" t="0" r="0" b="0"/>
                        <wp:docPr id="2" name="Рисунок 2" descr="Infokaste">
                          <a:hlinkClick xmlns:a="http://schemas.openxmlformats.org/drawingml/2006/main" r:id="rId25" tooltip="Infokas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kaste">
                                  <a:hlinkClick r:id="rId25" tooltip="Infokaste"/>
                                </pic:cNvPr>
                                <pic:cNvPicPr>
                                  <a:picLocks noChangeAspect="1" noChangeArrowheads="1"/>
                                </pic:cNvPicPr>
                              </pic:nvPicPr>
                              <pic:blipFill>
                                <a:blip r:embed="rId2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310F01" w:rsidRPr="00310F01" w:rsidRDefault="00310F01" w:rsidP="00310F01">
            <w:pPr>
              <w:spacing w:after="120" w:line="240" w:lineRule="auto"/>
              <w:rPr>
                <w:rFonts w:ascii="Times New Roman" w:eastAsia="Times New Roman" w:hAnsi="Times New Roman" w:cs="Times New Roman"/>
                <w:color w:val="000000"/>
                <w:sz w:val="20"/>
                <w:szCs w:val="20"/>
                <w:lang w:eastAsia="lv-LV"/>
              </w:rPr>
            </w:pPr>
          </w:p>
        </w:tc>
      </w:tr>
    </w:tbl>
    <w:p w:rsidR="00310F01" w:rsidRPr="00310F01" w:rsidRDefault="00310F01" w:rsidP="00310F01">
      <w:p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b/>
          <w:bCs/>
          <w:sz w:val="24"/>
          <w:szCs w:val="24"/>
          <w:lang w:eastAsia="lv-LV"/>
        </w:rPr>
        <w:t>Aleksandrs Grīns</w:t>
      </w:r>
      <w:r w:rsidRPr="00310F01">
        <w:rPr>
          <w:rFonts w:ascii="Times New Roman" w:eastAsia="Times New Roman" w:hAnsi="Times New Roman" w:cs="Times New Roman"/>
          <w:sz w:val="24"/>
          <w:szCs w:val="24"/>
          <w:lang w:eastAsia="lv-LV"/>
        </w:rPr>
        <w:t xml:space="preserve"> (īstajā vārdā </w:t>
      </w:r>
      <w:r w:rsidRPr="00310F01">
        <w:rPr>
          <w:rFonts w:ascii="Times New Roman" w:eastAsia="Times New Roman" w:hAnsi="Times New Roman" w:cs="Times New Roman"/>
          <w:b/>
          <w:bCs/>
          <w:sz w:val="24"/>
          <w:szCs w:val="24"/>
          <w:lang w:eastAsia="lv-LV"/>
        </w:rPr>
        <w:t>Jēkabs Grīns</w:t>
      </w:r>
      <w:r w:rsidRPr="00310F01">
        <w:rPr>
          <w:rFonts w:ascii="Times New Roman" w:eastAsia="Times New Roman" w:hAnsi="Times New Roman" w:cs="Times New Roman"/>
          <w:sz w:val="24"/>
          <w:szCs w:val="24"/>
          <w:lang w:eastAsia="lv-LV"/>
        </w:rPr>
        <w:t xml:space="preserve">, dzimis </w:t>
      </w:r>
      <w:hyperlink r:id="rId27" w:tooltip="1895. gads" w:history="1">
        <w:r w:rsidRPr="00310F01">
          <w:rPr>
            <w:rFonts w:ascii="Times New Roman" w:eastAsia="Times New Roman" w:hAnsi="Times New Roman" w:cs="Times New Roman"/>
            <w:color w:val="0000FF"/>
            <w:sz w:val="24"/>
            <w:szCs w:val="24"/>
            <w:u w:val="single"/>
            <w:lang w:eastAsia="lv-LV"/>
          </w:rPr>
          <w:t>1895</w:t>
        </w:r>
      </w:hyperlink>
      <w:r w:rsidRPr="00310F01">
        <w:rPr>
          <w:rFonts w:ascii="Times New Roman" w:eastAsia="Times New Roman" w:hAnsi="Times New Roman" w:cs="Times New Roman"/>
          <w:sz w:val="24"/>
          <w:szCs w:val="24"/>
          <w:lang w:eastAsia="lv-LV"/>
        </w:rPr>
        <w:t xml:space="preserve">. gada </w:t>
      </w:r>
      <w:hyperlink r:id="rId28" w:tooltip="15. augusts" w:history="1">
        <w:r w:rsidRPr="00310F01">
          <w:rPr>
            <w:rFonts w:ascii="Times New Roman" w:eastAsia="Times New Roman" w:hAnsi="Times New Roman" w:cs="Times New Roman"/>
            <w:color w:val="0000FF"/>
            <w:sz w:val="24"/>
            <w:szCs w:val="24"/>
            <w:u w:val="single"/>
            <w:lang w:eastAsia="lv-LV"/>
          </w:rPr>
          <w:t>15. augustā</w:t>
        </w:r>
      </w:hyperlink>
      <w:r w:rsidRPr="00310F01">
        <w:rPr>
          <w:rFonts w:ascii="Times New Roman" w:eastAsia="Times New Roman" w:hAnsi="Times New Roman" w:cs="Times New Roman"/>
          <w:sz w:val="24"/>
          <w:szCs w:val="24"/>
          <w:lang w:eastAsia="lv-LV"/>
        </w:rPr>
        <w:t xml:space="preserve"> </w:t>
      </w:r>
      <w:r w:rsidRPr="00310F01">
        <w:rPr>
          <w:rFonts w:ascii="Times New Roman" w:eastAsia="Times New Roman" w:hAnsi="Times New Roman" w:cs="Times New Roman"/>
          <w:sz w:val="20"/>
          <w:szCs w:val="20"/>
          <w:lang w:eastAsia="lv-LV"/>
        </w:rPr>
        <w:t>[</w:t>
      </w:r>
      <w:hyperlink r:id="rId29" w:tooltip="Vecā stila un jaunā stila datumi" w:history="1">
        <w:r w:rsidRPr="00310F01">
          <w:rPr>
            <w:rFonts w:ascii="Times New Roman" w:eastAsia="Times New Roman" w:hAnsi="Times New Roman" w:cs="Times New Roman"/>
            <w:color w:val="0000FF"/>
            <w:sz w:val="20"/>
            <w:u w:val="single"/>
            <w:lang w:eastAsia="lv-LV"/>
          </w:rPr>
          <w:t>v.s.</w:t>
        </w:r>
      </w:hyperlink>
      <w:r w:rsidRPr="00310F01">
        <w:rPr>
          <w:rFonts w:ascii="Times New Roman" w:eastAsia="Times New Roman" w:hAnsi="Times New Roman" w:cs="Times New Roman"/>
          <w:sz w:val="20"/>
          <w:szCs w:val="20"/>
          <w:lang w:eastAsia="lv-LV"/>
        </w:rPr>
        <w:t xml:space="preserve"> </w:t>
      </w:r>
      <w:hyperlink r:id="rId30" w:tooltip="1895. gads" w:history="1">
        <w:r w:rsidRPr="00310F01">
          <w:rPr>
            <w:rFonts w:ascii="Times New Roman" w:eastAsia="Times New Roman" w:hAnsi="Times New Roman" w:cs="Times New Roman"/>
            <w:color w:val="0000FF"/>
            <w:sz w:val="20"/>
            <w:u w:val="single"/>
            <w:lang w:eastAsia="lv-LV"/>
          </w:rPr>
          <w:t>1895</w:t>
        </w:r>
      </w:hyperlink>
      <w:r w:rsidRPr="00310F01">
        <w:rPr>
          <w:rFonts w:ascii="Times New Roman" w:eastAsia="Times New Roman" w:hAnsi="Times New Roman" w:cs="Times New Roman"/>
          <w:sz w:val="20"/>
          <w:szCs w:val="20"/>
          <w:lang w:eastAsia="lv-LV"/>
        </w:rPr>
        <w:t xml:space="preserve">. gada </w:t>
      </w:r>
      <w:hyperlink r:id="rId31" w:tooltip="3. augusts" w:history="1">
        <w:r w:rsidRPr="00310F01">
          <w:rPr>
            <w:rFonts w:ascii="Times New Roman" w:eastAsia="Times New Roman" w:hAnsi="Times New Roman" w:cs="Times New Roman"/>
            <w:color w:val="0000FF"/>
            <w:sz w:val="20"/>
            <w:u w:val="single"/>
            <w:lang w:eastAsia="lv-LV"/>
          </w:rPr>
          <w:t>3. augustā</w:t>
        </w:r>
      </w:hyperlink>
      <w:r w:rsidRPr="00310F01">
        <w:rPr>
          <w:rFonts w:ascii="Times New Roman" w:eastAsia="Times New Roman" w:hAnsi="Times New Roman" w:cs="Times New Roman"/>
          <w:sz w:val="20"/>
          <w:szCs w:val="20"/>
          <w:lang w:eastAsia="lv-LV"/>
        </w:rPr>
        <w:t>]</w:t>
      </w:r>
      <w:r w:rsidRPr="00310F01">
        <w:rPr>
          <w:rFonts w:ascii="Times New Roman" w:eastAsia="Times New Roman" w:hAnsi="Times New Roman" w:cs="Times New Roman"/>
          <w:sz w:val="24"/>
          <w:szCs w:val="24"/>
          <w:lang w:eastAsia="lv-LV"/>
        </w:rPr>
        <w:t xml:space="preserve">, </w:t>
      </w:r>
      <w:hyperlink r:id="rId32" w:tooltip="Jēkabpils apriņķis" w:history="1">
        <w:r w:rsidRPr="00310F01">
          <w:rPr>
            <w:rFonts w:ascii="Times New Roman" w:eastAsia="Times New Roman" w:hAnsi="Times New Roman" w:cs="Times New Roman"/>
            <w:color w:val="0000FF"/>
            <w:sz w:val="24"/>
            <w:szCs w:val="24"/>
            <w:u w:val="single"/>
            <w:lang w:eastAsia="lv-LV"/>
          </w:rPr>
          <w:t>Jēkabpils apriņķa</w:t>
        </w:r>
      </w:hyperlink>
      <w:r w:rsidRPr="00310F01">
        <w:rPr>
          <w:rFonts w:ascii="Times New Roman" w:eastAsia="Times New Roman" w:hAnsi="Times New Roman" w:cs="Times New Roman"/>
          <w:sz w:val="24"/>
          <w:szCs w:val="24"/>
          <w:lang w:eastAsia="lv-LV"/>
        </w:rPr>
        <w:t xml:space="preserve"> </w:t>
      </w:r>
      <w:hyperlink r:id="rId33" w:tooltip="Biržu pagasts" w:history="1">
        <w:r w:rsidRPr="00310F01">
          <w:rPr>
            <w:rFonts w:ascii="Times New Roman" w:eastAsia="Times New Roman" w:hAnsi="Times New Roman" w:cs="Times New Roman"/>
            <w:color w:val="0000FF"/>
            <w:sz w:val="24"/>
            <w:szCs w:val="24"/>
            <w:u w:val="single"/>
            <w:lang w:eastAsia="lv-LV"/>
          </w:rPr>
          <w:t>Biržu pagasta</w:t>
        </w:r>
      </w:hyperlink>
      <w:r w:rsidRPr="00310F01">
        <w:rPr>
          <w:rFonts w:ascii="Times New Roman" w:eastAsia="Times New Roman" w:hAnsi="Times New Roman" w:cs="Times New Roman"/>
          <w:sz w:val="24"/>
          <w:szCs w:val="24"/>
          <w:lang w:eastAsia="lv-LV"/>
        </w:rPr>
        <w:t xml:space="preserve"> "Ziedos", miris </w:t>
      </w:r>
      <w:hyperlink r:id="rId34" w:tooltip="1941. gads" w:history="1">
        <w:r w:rsidRPr="00310F01">
          <w:rPr>
            <w:rFonts w:ascii="Times New Roman" w:eastAsia="Times New Roman" w:hAnsi="Times New Roman" w:cs="Times New Roman"/>
            <w:color w:val="0000FF"/>
            <w:sz w:val="24"/>
            <w:szCs w:val="24"/>
            <w:u w:val="single"/>
            <w:lang w:eastAsia="lv-LV"/>
          </w:rPr>
          <w:t>1941</w:t>
        </w:r>
      </w:hyperlink>
      <w:r w:rsidRPr="00310F01">
        <w:rPr>
          <w:rFonts w:ascii="Times New Roman" w:eastAsia="Times New Roman" w:hAnsi="Times New Roman" w:cs="Times New Roman"/>
          <w:sz w:val="24"/>
          <w:szCs w:val="24"/>
          <w:lang w:eastAsia="lv-LV"/>
        </w:rPr>
        <w:t xml:space="preserve">. gada </w:t>
      </w:r>
      <w:hyperlink r:id="rId35" w:tooltip="25. decembris" w:history="1">
        <w:r w:rsidRPr="00310F01">
          <w:rPr>
            <w:rFonts w:ascii="Times New Roman" w:eastAsia="Times New Roman" w:hAnsi="Times New Roman" w:cs="Times New Roman"/>
            <w:color w:val="0000FF"/>
            <w:sz w:val="24"/>
            <w:szCs w:val="24"/>
            <w:u w:val="single"/>
            <w:lang w:eastAsia="lv-LV"/>
          </w:rPr>
          <w:t>25. decembrī</w:t>
        </w:r>
      </w:hyperlink>
      <w:r w:rsidRPr="00310F01">
        <w:rPr>
          <w:rFonts w:ascii="Times New Roman" w:eastAsia="Times New Roman" w:hAnsi="Times New Roman" w:cs="Times New Roman"/>
          <w:sz w:val="24"/>
          <w:szCs w:val="24"/>
          <w:lang w:eastAsia="lv-LV"/>
        </w:rPr>
        <w:t xml:space="preserve">) bija latviešu </w:t>
      </w:r>
      <w:hyperlink r:id="rId36" w:tooltip="Rakstnieks" w:history="1">
        <w:r w:rsidRPr="00310F01">
          <w:rPr>
            <w:rFonts w:ascii="Times New Roman" w:eastAsia="Times New Roman" w:hAnsi="Times New Roman" w:cs="Times New Roman"/>
            <w:color w:val="0000FF"/>
            <w:sz w:val="24"/>
            <w:szCs w:val="24"/>
            <w:u w:val="single"/>
            <w:lang w:eastAsia="lv-LV"/>
          </w:rPr>
          <w:t>rakstnieks</w:t>
        </w:r>
      </w:hyperlink>
      <w:r w:rsidRPr="00310F01">
        <w:rPr>
          <w:rFonts w:ascii="Times New Roman" w:eastAsia="Times New Roman" w:hAnsi="Times New Roman" w:cs="Times New Roman"/>
          <w:sz w:val="24"/>
          <w:szCs w:val="24"/>
          <w:lang w:eastAsia="lv-LV"/>
        </w:rPr>
        <w:t xml:space="preserve">, tulkotājs, kā arī </w:t>
      </w:r>
      <w:hyperlink r:id="rId37" w:tooltip="Latvijas armija" w:history="1">
        <w:r w:rsidRPr="00310F01">
          <w:rPr>
            <w:rFonts w:ascii="Times New Roman" w:eastAsia="Times New Roman" w:hAnsi="Times New Roman" w:cs="Times New Roman"/>
            <w:color w:val="0000FF"/>
            <w:sz w:val="24"/>
            <w:szCs w:val="24"/>
            <w:u w:val="single"/>
            <w:lang w:eastAsia="lv-LV"/>
          </w:rPr>
          <w:t>Latvijas armijas</w:t>
        </w:r>
      </w:hyperlink>
      <w:r w:rsidRPr="00310F01">
        <w:rPr>
          <w:rFonts w:ascii="Times New Roman" w:eastAsia="Times New Roman" w:hAnsi="Times New Roman" w:cs="Times New Roman"/>
          <w:sz w:val="24"/>
          <w:szCs w:val="24"/>
          <w:lang w:eastAsia="lv-LV"/>
        </w:rPr>
        <w:t xml:space="preserve"> virsnieks.</w:t>
      </w:r>
    </w:p>
    <w:tbl>
      <w:tblPr>
        <w:tblW w:w="0" w:type="auto"/>
        <w:tblCellSpacing w:w="15" w:type="dxa"/>
        <w:tblCellMar>
          <w:top w:w="15" w:type="dxa"/>
          <w:left w:w="15" w:type="dxa"/>
          <w:bottom w:w="15" w:type="dxa"/>
          <w:right w:w="15" w:type="dxa"/>
        </w:tblCellMar>
        <w:tblLook w:val="04A0"/>
      </w:tblPr>
      <w:tblGrid>
        <w:gridCol w:w="96"/>
      </w:tblGrid>
      <w:tr w:rsidR="00310F01" w:rsidRPr="00310F01" w:rsidTr="00310F01">
        <w:trPr>
          <w:tblCellSpacing w:w="15" w:type="dxa"/>
        </w:trPr>
        <w:tc>
          <w:tcPr>
            <w:tcW w:w="0" w:type="auto"/>
            <w:vAlign w:val="center"/>
            <w:hideMark/>
          </w:tcPr>
          <w:p w:rsidR="00310F01" w:rsidRPr="00310F01" w:rsidRDefault="00310F01" w:rsidP="00310F01">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p>
        </w:tc>
      </w:tr>
    </w:tbl>
    <w:p w:rsidR="00310F01" w:rsidRPr="00310F01" w:rsidRDefault="00310F01" w:rsidP="00310F01">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10F01">
        <w:rPr>
          <w:rFonts w:ascii="Times New Roman" w:eastAsia="Times New Roman" w:hAnsi="Times New Roman" w:cs="Times New Roman"/>
          <w:b/>
          <w:bCs/>
          <w:sz w:val="36"/>
          <w:szCs w:val="36"/>
          <w:lang w:eastAsia="lv-LV"/>
        </w:rPr>
        <w:t xml:space="preserve">Biogrāfija </w:t>
      </w:r>
    </w:p>
    <w:p w:rsidR="00310F01" w:rsidRPr="00310F01" w:rsidRDefault="00310F01" w:rsidP="00310F01">
      <w:p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 xml:space="preserve">Aleksandrs Grīns dzimis 1895. gada 15. augustā Jēkabpils apriņķa Biržu pagasta "Ziedos" zemnieka ģimenē. Mācījās Muižgales pamatskolā, pēc tam </w:t>
      </w:r>
      <w:hyperlink r:id="rId38" w:tooltip="Jēkabpils pilsētas tirdzniecības skola" w:history="1">
        <w:r w:rsidRPr="00310F01">
          <w:rPr>
            <w:rFonts w:ascii="Times New Roman" w:eastAsia="Times New Roman" w:hAnsi="Times New Roman" w:cs="Times New Roman"/>
            <w:color w:val="0000FF"/>
            <w:sz w:val="24"/>
            <w:szCs w:val="24"/>
            <w:u w:val="single"/>
            <w:lang w:eastAsia="lv-LV"/>
          </w:rPr>
          <w:t>Jēkabpils pilsētas tirdzniecības skolā</w:t>
        </w:r>
      </w:hyperlink>
      <w:r w:rsidRPr="00310F01">
        <w:rPr>
          <w:rFonts w:ascii="Times New Roman" w:eastAsia="Times New Roman" w:hAnsi="Times New Roman" w:cs="Times New Roman"/>
          <w:sz w:val="24"/>
          <w:szCs w:val="24"/>
          <w:lang w:eastAsia="lv-LV"/>
        </w:rPr>
        <w:t xml:space="preserve"> un </w:t>
      </w:r>
      <w:hyperlink r:id="rId39" w:tooltip="Rūjiena" w:history="1">
        <w:r w:rsidRPr="00310F01">
          <w:rPr>
            <w:rFonts w:ascii="Times New Roman" w:eastAsia="Times New Roman" w:hAnsi="Times New Roman" w:cs="Times New Roman"/>
            <w:color w:val="0000FF"/>
            <w:sz w:val="24"/>
            <w:szCs w:val="24"/>
            <w:u w:val="single"/>
            <w:lang w:eastAsia="lv-LV"/>
          </w:rPr>
          <w:t>Rūjienas</w:t>
        </w:r>
      </w:hyperlink>
      <w:r w:rsidRPr="00310F01">
        <w:rPr>
          <w:rFonts w:ascii="Times New Roman" w:eastAsia="Times New Roman" w:hAnsi="Times New Roman" w:cs="Times New Roman"/>
          <w:sz w:val="24"/>
          <w:szCs w:val="24"/>
          <w:lang w:eastAsia="lv-LV"/>
        </w:rPr>
        <w:t xml:space="preserve"> proģimnāzijā. 1914. gadā viņš pabeidza </w:t>
      </w:r>
      <w:hyperlink r:id="rId40" w:tooltip="Cēsis" w:history="1">
        <w:r w:rsidRPr="00310F01">
          <w:rPr>
            <w:rFonts w:ascii="Times New Roman" w:eastAsia="Times New Roman" w:hAnsi="Times New Roman" w:cs="Times New Roman"/>
            <w:color w:val="0000FF"/>
            <w:sz w:val="24"/>
            <w:szCs w:val="24"/>
            <w:u w:val="single"/>
            <w:lang w:eastAsia="lv-LV"/>
          </w:rPr>
          <w:t>Cēsu</w:t>
        </w:r>
      </w:hyperlink>
      <w:r w:rsidRPr="00310F01">
        <w:rPr>
          <w:rFonts w:ascii="Times New Roman" w:eastAsia="Times New Roman" w:hAnsi="Times New Roman" w:cs="Times New Roman"/>
          <w:sz w:val="24"/>
          <w:szCs w:val="24"/>
          <w:lang w:eastAsia="lv-LV"/>
        </w:rPr>
        <w:t xml:space="preserve"> reālskolu. Grīns bija plānojis studēt </w:t>
      </w:r>
      <w:r w:rsidRPr="00310F01">
        <w:rPr>
          <w:rFonts w:ascii="Times New Roman" w:eastAsia="Times New Roman" w:hAnsi="Times New Roman" w:cs="Times New Roman"/>
          <w:sz w:val="24"/>
          <w:szCs w:val="24"/>
          <w:lang w:eastAsia="lv-LV"/>
        </w:rPr>
        <w:lastRenderedPageBreak/>
        <w:t xml:space="preserve">medicīnu </w:t>
      </w:r>
      <w:hyperlink r:id="rId41" w:tooltip="Tērbatas universitāte" w:history="1">
        <w:r w:rsidRPr="00310F01">
          <w:rPr>
            <w:rFonts w:ascii="Times New Roman" w:eastAsia="Times New Roman" w:hAnsi="Times New Roman" w:cs="Times New Roman"/>
            <w:color w:val="0000FF"/>
            <w:sz w:val="24"/>
            <w:szCs w:val="24"/>
            <w:u w:val="single"/>
            <w:lang w:eastAsia="lv-LV"/>
          </w:rPr>
          <w:t>Tērbatas universitātē</w:t>
        </w:r>
      </w:hyperlink>
      <w:r w:rsidRPr="00310F01">
        <w:rPr>
          <w:rFonts w:ascii="Times New Roman" w:eastAsia="Times New Roman" w:hAnsi="Times New Roman" w:cs="Times New Roman"/>
          <w:sz w:val="24"/>
          <w:szCs w:val="24"/>
          <w:lang w:eastAsia="lv-LV"/>
        </w:rPr>
        <w:t xml:space="preserve">, bet sākās </w:t>
      </w:r>
      <w:hyperlink r:id="rId42" w:tooltip="1. Pasaules karš" w:history="1">
        <w:r w:rsidRPr="00310F01">
          <w:rPr>
            <w:rFonts w:ascii="Times New Roman" w:eastAsia="Times New Roman" w:hAnsi="Times New Roman" w:cs="Times New Roman"/>
            <w:color w:val="0000FF"/>
            <w:sz w:val="24"/>
            <w:szCs w:val="24"/>
            <w:u w:val="single"/>
            <w:lang w:eastAsia="lv-LV"/>
          </w:rPr>
          <w:t>1. Pasaules karš</w:t>
        </w:r>
      </w:hyperlink>
      <w:r w:rsidRPr="00310F01">
        <w:rPr>
          <w:rFonts w:ascii="Times New Roman" w:eastAsia="Times New Roman" w:hAnsi="Times New Roman" w:cs="Times New Roman"/>
          <w:sz w:val="24"/>
          <w:szCs w:val="24"/>
          <w:lang w:eastAsia="lv-LV"/>
        </w:rPr>
        <w:t xml:space="preserve"> un viņš devās mācīties uz karaskolu </w:t>
      </w:r>
      <w:hyperlink r:id="rId43" w:tooltip="Maskava" w:history="1">
        <w:r w:rsidRPr="00310F01">
          <w:rPr>
            <w:rFonts w:ascii="Times New Roman" w:eastAsia="Times New Roman" w:hAnsi="Times New Roman" w:cs="Times New Roman"/>
            <w:color w:val="0000FF"/>
            <w:sz w:val="24"/>
            <w:szCs w:val="24"/>
            <w:u w:val="single"/>
            <w:lang w:eastAsia="lv-LV"/>
          </w:rPr>
          <w:t>Maskavā</w:t>
        </w:r>
      </w:hyperlink>
      <w:r w:rsidRPr="00310F01">
        <w:rPr>
          <w:rFonts w:ascii="Times New Roman" w:eastAsia="Times New Roman" w:hAnsi="Times New Roman" w:cs="Times New Roman"/>
          <w:sz w:val="24"/>
          <w:szCs w:val="24"/>
          <w:lang w:eastAsia="lv-LV"/>
        </w:rPr>
        <w:t xml:space="preserve">. Pēc dažu mēnešu apmācības Grīnam piešķīra karodznieka (praporščika) pakāpi un viņš tika nosūtīts uz fronti. 1916. gadā Grīns panāca pārcelšanu uz jaundibinātajām </w:t>
      </w:r>
      <w:hyperlink r:id="rId44" w:tooltip="Latviešu strēlnieki" w:history="1">
        <w:r w:rsidRPr="00310F01">
          <w:rPr>
            <w:rFonts w:ascii="Times New Roman" w:eastAsia="Times New Roman" w:hAnsi="Times New Roman" w:cs="Times New Roman"/>
            <w:color w:val="0000FF"/>
            <w:sz w:val="24"/>
            <w:szCs w:val="24"/>
            <w:u w:val="single"/>
            <w:lang w:eastAsia="lv-LV"/>
          </w:rPr>
          <w:t>latviešu strēlnieku</w:t>
        </w:r>
      </w:hyperlink>
      <w:r w:rsidRPr="00310F01">
        <w:rPr>
          <w:rFonts w:ascii="Times New Roman" w:eastAsia="Times New Roman" w:hAnsi="Times New Roman" w:cs="Times New Roman"/>
          <w:sz w:val="24"/>
          <w:szCs w:val="24"/>
          <w:lang w:eastAsia="lv-LV"/>
        </w:rPr>
        <w:t xml:space="preserve"> vienībām. Sākumā viņš bija rezerves bataljonā Tērbatā, pēc tam nonāca frontē pie </w:t>
      </w:r>
      <w:hyperlink r:id="rId45" w:tooltip="Smārde" w:history="1">
        <w:r w:rsidRPr="00310F01">
          <w:rPr>
            <w:rFonts w:ascii="Times New Roman" w:eastAsia="Times New Roman" w:hAnsi="Times New Roman" w:cs="Times New Roman"/>
            <w:color w:val="0000FF"/>
            <w:sz w:val="24"/>
            <w:szCs w:val="24"/>
            <w:u w:val="single"/>
            <w:lang w:eastAsia="lv-LV"/>
          </w:rPr>
          <w:t>Smārdes</w:t>
        </w:r>
      </w:hyperlink>
      <w:r w:rsidRPr="00310F01">
        <w:rPr>
          <w:rFonts w:ascii="Times New Roman" w:eastAsia="Times New Roman" w:hAnsi="Times New Roman" w:cs="Times New Roman"/>
          <w:sz w:val="24"/>
          <w:szCs w:val="24"/>
          <w:lang w:eastAsia="lv-LV"/>
        </w:rPr>
        <w:t xml:space="preserve"> un </w:t>
      </w:r>
      <w:hyperlink r:id="rId46" w:tooltip="Olaine" w:history="1">
        <w:r w:rsidRPr="00310F01">
          <w:rPr>
            <w:rFonts w:ascii="Times New Roman" w:eastAsia="Times New Roman" w:hAnsi="Times New Roman" w:cs="Times New Roman"/>
            <w:color w:val="0000FF"/>
            <w:sz w:val="24"/>
            <w:szCs w:val="24"/>
            <w:u w:val="single"/>
            <w:lang w:eastAsia="lv-LV"/>
          </w:rPr>
          <w:t>Olaines</w:t>
        </w:r>
      </w:hyperlink>
      <w:r w:rsidRPr="00310F01">
        <w:rPr>
          <w:rFonts w:ascii="Times New Roman" w:eastAsia="Times New Roman" w:hAnsi="Times New Roman" w:cs="Times New Roman"/>
          <w:sz w:val="24"/>
          <w:szCs w:val="24"/>
          <w:lang w:eastAsia="lv-LV"/>
        </w:rPr>
        <w:t>. Kauju laikā viņš nolēma mainīt savu vārdu un no Jēkaba pārtapa Aleksandrā.</w:t>
      </w:r>
    </w:p>
    <w:p w:rsidR="00310F01" w:rsidRPr="00310F01" w:rsidRDefault="00310F01" w:rsidP="00310F01">
      <w:p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 xml:space="preserve">1917. gada 20. jūlijā Grīnu smagi ievainoja un septembrī, sākoties vācu uzbrukumam Rīgai, viņš tika evakuēts uz </w:t>
      </w:r>
      <w:hyperlink r:id="rId47" w:tooltip="Sanktpēterburga" w:history="1">
        <w:r w:rsidRPr="00310F01">
          <w:rPr>
            <w:rFonts w:ascii="Times New Roman" w:eastAsia="Times New Roman" w:hAnsi="Times New Roman" w:cs="Times New Roman"/>
            <w:color w:val="0000FF"/>
            <w:sz w:val="24"/>
            <w:szCs w:val="24"/>
            <w:u w:val="single"/>
            <w:lang w:eastAsia="lv-LV"/>
          </w:rPr>
          <w:t>Petrogradu</w:t>
        </w:r>
      </w:hyperlink>
      <w:r w:rsidRPr="00310F01">
        <w:rPr>
          <w:rFonts w:ascii="Times New Roman" w:eastAsia="Times New Roman" w:hAnsi="Times New Roman" w:cs="Times New Roman"/>
          <w:sz w:val="24"/>
          <w:szCs w:val="24"/>
          <w:lang w:eastAsia="lv-LV"/>
        </w:rPr>
        <w:t xml:space="preserve">. Pēc Latviešu strēlnieku korpusa izformēšanas, 1918. gada 6. aprīlī Grīns tika demobilizēts no armijas un devās uz dzimtajām Ziedu mājām, bet atrada tās nopostītas. Devās studēt medicīnu uz Tērbatas universitāti, bet 1919. gada sākumā tika mobilizēts </w:t>
      </w:r>
      <w:hyperlink r:id="rId48" w:tooltip="Padomju Latvija" w:history="1">
        <w:r w:rsidRPr="00310F01">
          <w:rPr>
            <w:rFonts w:ascii="Times New Roman" w:eastAsia="Times New Roman" w:hAnsi="Times New Roman" w:cs="Times New Roman"/>
            <w:color w:val="0000FF"/>
            <w:sz w:val="24"/>
            <w:szCs w:val="24"/>
            <w:u w:val="single"/>
            <w:lang w:eastAsia="lv-LV"/>
          </w:rPr>
          <w:t>Padomju Latvijas</w:t>
        </w:r>
      </w:hyperlink>
      <w:r w:rsidRPr="00310F01">
        <w:rPr>
          <w:rFonts w:ascii="Times New Roman" w:eastAsia="Times New Roman" w:hAnsi="Times New Roman" w:cs="Times New Roman"/>
          <w:sz w:val="24"/>
          <w:szCs w:val="24"/>
          <w:lang w:eastAsia="lv-LV"/>
        </w:rPr>
        <w:t xml:space="preserve"> armijā. Sarkanās armijas atkāpšanās laikā Bauskā viņš dezertēja un pārgāja </w:t>
      </w:r>
      <w:hyperlink r:id="rId49" w:tooltip="Niedras valdība" w:history="1">
        <w:r w:rsidRPr="00310F01">
          <w:rPr>
            <w:rFonts w:ascii="Times New Roman" w:eastAsia="Times New Roman" w:hAnsi="Times New Roman" w:cs="Times New Roman"/>
            <w:color w:val="0000FF"/>
            <w:sz w:val="24"/>
            <w:szCs w:val="24"/>
            <w:u w:val="single"/>
            <w:lang w:eastAsia="lv-LV"/>
          </w:rPr>
          <w:t>Niedras valdības</w:t>
        </w:r>
      </w:hyperlink>
      <w:r w:rsidRPr="00310F01">
        <w:rPr>
          <w:rFonts w:ascii="Times New Roman" w:eastAsia="Times New Roman" w:hAnsi="Times New Roman" w:cs="Times New Roman"/>
          <w:sz w:val="24"/>
          <w:szCs w:val="24"/>
          <w:lang w:eastAsia="lv-LV"/>
        </w:rPr>
        <w:t xml:space="preserve"> karaspēka pusē, nokļuva </w:t>
      </w:r>
      <w:hyperlink r:id="rId50" w:tooltip="Jānis Balodis" w:history="1">
        <w:r w:rsidRPr="00310F01">
          <w:rPr>
            <w:rFonts w:ascii="Times New Roman" w:eastAsia="Times New Roman" w:hAnsi="Times New Roman" w:cs="Times New Roman"/>
            <w:color w:val="0000FF"/>
            <w:sz w:val="24"/>
            <w:szCs w:val="24"/>
            <w:u w:val="single"/>
            <w:lang w:eastAsia="lv-LV"/>
          </w:rPr>
          <w:t>Baloža</w:t>
        </w:r>
      </w:hyperlink>
      <w:r w:rsidRPr="00310F01">
        <w:rPr>
          <w:rFonts w:ascii="Times New Roman" w:eastAsia="Times New Roman" w:hAnsi="Times New Roman" w:cs="Times New Roman"/>
          <w:sz w:val="24"/>
          <w:szCs w:val="24"/>
          <w:lang w:eastAsia="lv-LV"/>
        </w:rPr>
        <w:t xml:space="preserve"> brigādē un kopā ar to ienāca </w:t>
      </w:r>
      <w:hyperlink r:id="rId51" w:tooltip="Rīga" w:history="1">
        <w:r w:rsidRPr="00310F01">
          <w:rPr>
            <w:rFonts w:ascii="Times New Roman" w:eastAsia="Times New Roman" w:hAnsi="Times New Roman" w:cs="Times New Roman"/>
            <w:color w:val="0000FF"/>
            <w:sz w:val="24"/>
            <w:szCs w:val="24"/>
            <w:u w:val="single"/>
            <w:lang w:eastAsia="lv-LV"/>
          </w:rPr>
          <w:t>Rīgā</w:t>
        </w:r>
      </w:hyperlink>
      <w:r w:rsidRPr="00310F01">
        <w:rPr>
          <w:rFonts w:ascii="Times New Roman" w:eastAsia="Times New Roman" w:hAnsi="Times New Roman" w:cs="Times New Roman"/>
          <w:sz w:val="24"/>
          <w:szCs w:val="24"/>
          <w:lang w:eastAsia="lv-LV"/>
        </w:rPr>
        <w:t>. 1919. gada rudenī atsāka medicīnas studijas Latvijas Universitātē un 1924. gadā Grīns demobilizējās kapteiņa dienesta pakāpē.</w:t>
      </w:r>
    </w:p>
    <w:p w:rsidR="00310F01" w:rsidRPr="00310F01" w:rsidRDefault="00310F01" w:rsidP="00310F01">
      <w:p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No 1920. gada viņš strādāja laikrakstos "</w:t>
      </w:r>
      <w:hyperlink r:id="rId52" w:tooltip="Latvijas Kareivis" w:history="1">
        <w:r w:rsidRPr="00310F01">
          <w:rPr>
            <w:rFonts w:ascii="Times New Roman" w:eastAsia="Times New Roman" w:hAnsi="Times New Roman" w:cs="Times New Roman"/>
            <w:color w:val="0000FF"/>
            <w:sz w:val="24"/>
            <w:szCs w:val="24"/>
            <w:u w:val="single"/>
            <w:lang w:eastAsia="lv-LV"/>
          </w:rPr>
          <w:t>Latvijas Kareivis</w:t>
        </w:r>
      </w:hyperlink>
      <w:r w:rsidRPr="00310F01">
        <w:rPr>
          <w:rFonts w:ascii="Times New Roman" w:eastAsia="Times New Roman" w:hAnsi="Times New Roman" w:cs="Times New Roman"/>
          <w:sz w:val="24"/>
          <w:szCs w:val="24"/>
          <w:lang w:eastAsia="lv-LV"/>
        </w:rPr>
        <w:t xml:space="preserve">", "Latvis", "Brīvā Zeme", "Rīts" par žurnālistu. Paralēli Grīns sāka rakstīt vēsturiskos romānus. 1939. gada gadā atsāka dienestu Latvijas armijā, pēc </w:t>
      </w:r>
      <w:hyperlink r:id="rId53" w:tooltip="Latvijas okupācija (1940)" w:history="1">
        <w:r w:rsidRPr="00310F01">
          <w:rPr>
            <w:rFonts w:ascii="Times New Roman" w:eastAsia="Times New Roman" w:hAnsi="Times New Roman" w:cs="Times New Roman"/>
            <w:color w:val="0000FF"/>
            <w:sz w:val="24"/>
            <w:szCs w:val="24"/>
            <w:u w:val="single"/>
            <w:lang w:eastAsia="lv-LV"/>
          </w:rPr>
          <w:t>Latvijas okupācijas</w:t>
        </w:r>
      </w:hyperlink>
      <w:r w:rsidRPr="00310F01">
        <w:rPr>
          <w:rFonts w:ascii="Times New Roman" w:eastAsia="Times New Roman" w:hAnsi="Times New Roman" w:cs="Times New Roman"/>
          <w:sz w:val="24"/>
          <w:szCs w:val="24"/>
          <w:lang w:eastAsia="lv-LV"/>
        </w:rPr>
        <w:t xml:space="preserve"> 1940. gadā, Aleksandrs Grīns tika nosūtīts uz </w:t>
      </w:r>
      <w:hyperlink r:id="rId54" w:tooltip="Litene" w:history="1">
        <w:r w:rsidRPr="00310F01">
          <w:rPr>
            <w:rFonts w:ascii="Times New Roman" w:eastAsia="Times New Roman" w:hAnsi="Times New Roman" w:cs="Times New Roman"/>
            <w:color w:val="0000FF"/>
            <w:sz w:val="24"/>
            <w:szCs w:val="24"/>
            <w:u w:val="single"/>
            <w:lang w:eastAsia="lv-LV"/>
          </w:rPr>
          <w:t>Litenes</w:t>
        </w:r>
      </w:hyperlink>
      <w:r w:rsidRPr="00310F01">
        <w:rPr>
          <w:rFonts w:ascii="Times New Roman" w:eastAsia="Times New Roman" w:hAnsi="Times New Roman" w:cs="Times New Roman"/>
          <w:sz w:val="24"/>
          <w:szCs w:val="24"/>
          <w:lang w:eastAsia="lv-LV"/>
        </w:rPr>
        <w:t xml:space="preserve"> nometni, kur 1941. gada 14. jūnijā tika apcietināts. Viņu pārveda uz Rīgu un pratināja čekā, 24./25. jūnija naktī deportēja uz </w:t>
      </w:r>
      <w:hyperlink r:id="rId55" w:tooltip="Krievija" w:history="1">
        <w:r w:rsidRPr="00310F01">
          <w:rPr>
            <w:rFonts w:ascii="Times New Roman" w:eastAsia="Times New Roman" w:hAnsi="Times New Roman" w:cs="Times New Roman"/>
            <w:color w:val="0000FF"/>
            <w:sz w:val="24"/>
            <w:szCs w:val="24"/>
            <w:u w:val="single"/>
            <w:lang w:eastAsia="lv-LV"/>
          </w:rPr>
          <w:t>Krieviju</w:t>
        </w:r>
      </w:hyperlink>
      <w:r w:rsidRPr="00310F01">
        <w:rPr>
          <w:rFonts w:ascii="Times New Roman" w:eastAsia="Times New Roman" w:hAnsi="Times New Roman" w:cs="Times New Roman"/>
          <w:sz w:val="24"/>
          <w:szCs w:val="24"/>
          <w:lang w:eastAsia="lv-LV"/>
        </w:rPr>
        <w:t xml:space="preserve">, kur oktobrī viņu notiesāja uz nāvi un 1941. gadā nošāva </w:t>
      </w:r>
      <w:hyperlink r:id="rId56" w:tooltip="Astrahaņa" w:history="1">
        <w:r w:rsidRPr="00310F01">
          <w:rPr>
            <w:rFonts w:ascii="Times New Roman" w:eastAsia="Times New Roman" w:hAnsi="Times New Roman" w:cs="Times New Roman"/>
            <w:color w:val="0000FF"/>
            <w:sz w:val="24"/>
            <w:szCs w:val="24"/>
            <w:u w:val="single"/>
            <w:lang w:eastAsia="lv-LV"/>
          </w:rPr>
          <w:t>Astrahaņas</w:t>
        </w:r>
      </w:hyperlink>
      <w:r w:rsidRPr="00310F01">
        <w:rPr>
          <w:rFonts w:ascii="Times New Roman" w:eastAsia="Times New Roman" w:hAnsi="Times New Roman" w:cs="Times New Roman"/>
          <w:sz w:val="24"/>
          <w:szCs w:val="24"/>
          <w:lang w:eastAsia="lv-LV"/>
        </w:rPr>
        <w:t xml:space="preserve"> cietumā.</w:t>
      </w:r>
    </w:p>
    <w:p w:rsidR="00310F01" w:rsidRPr="00310F01" w:rsidRDefault="00310F01" w:rsidP="00310F01">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310F01">
        <w:rPr>
          <w:rFonts w:ascii="Times New Roman" w:eastAsia="Times New Roman" w:hAnsi="Times New Roman" w:cs="Times New Roman"/>
          <w:b/>
          <w:bCs/>
          <w:sz w:val="36"/>
          <w:szCs w:val="36"/>
          <w:lang w:eastAsia="lv-LV"/>
        </w:rPr>
        <w:t xml:space="preserve">Bibliogrāfija </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"Veļi" (1919)</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"Iz leitnanta Vanaga dienasgrāmatas" (1920)</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"Krustneša gaitas" (1921)</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"Pieviltā vīra atriebšanas" un citas noveles" (1922)</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 xml:space="preserve">"Vadonis skuķkopībā. I daļa..." (ar pseidonīmu </w:t>
      </w:r>
      <w:r w:rsidRPr="00310F01">
        <w:rPr>
          <w:rFonts w:ascii="Times New Roman" w:eastAsia="Times New Roman" w:hAnsi="Times New Roman" w:cs="Times New Roman"/>
          <w:i/>
          <w:iCs/>
          <w:sz w:val="24"/>
          <w:szCs w:val="24"/>
          <w:lang w:eastAsia="lv-LV"/>
        </w:rPr>
        <w:t>Homo Grisinbergensis</w:t>
      </w:r>
      <w:r w:rsidRPr="00310F01">
        <w:rPr>
          <w:rFonts w:ascii="Times New Roman" w:eastAsia="Times New Roman" w:hAnsi="Times New Roman" w:cs="Times New Roman"/>
          <w:sz w:val="24"/>
          <w:szCs w:val="24"/>
          <w:lang w:eastAsia="lv-LV"/>
        </w:rPr>
        <w:t>, 1925)</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"Septiņi un viens" (stāstu krājums, 1926)</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"Likteņa varā" (stāstu krājums, 1928)</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"Nameja gredzens" (1928—1931)</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"Dvēseļu putenis" I daļa (1933)</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"Debesu ugunis" (nepabeigts, 1934)</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"Dvēseļu putenis" II daļa (1934)</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"Tobago" (1934)</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"Pelēkais jātnieks" (1937)</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"Meža bērni" (1938)</w:t>
      </w:r>
    </w:p>
    <w:p w:rsidR="00310F01" w:rsidRPr="00310F01" w:rsidRDefault="00553DE5"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hyperlink r:id="rId57" w:tooltip="Triloģija &quot;Saderinātie&quot;" w:history="1">
        <w:r w:rsidR="00310F01" w:rsidRPr="00310F01">
          <w:rPr>
            <w:rFonts w:ascii="Times New Roman" w:eastAsia="Times New Roman" w:hAnsi="Times New Roman" w:cs="Times New Roman"/>
            <w:color w:val="0000FF"/>
            <w:sz w:val="24"/>
            <w:szCs w:val="24"/>
            <w:u w:val="single"/>
            <w:lang w:eastAsia="lv-LV"/>
          </w:rPr>
          <w:t>Triloģijas "Saderinātie"</w:t>
        </w:r>
      </w:hyperlink>
      <w:r w:rsidR="00310F01" w:rsidRPr="00310F01">
        <w:rPr>
          <w:rFonts w:ascii="Times New Roman" w:eastAsia="Times New Roman" w:hAnsi="Times New Roman" w:cs="Times New Roman"/>
          <w:sz w:val="24"/>
          <w:szCs w:val="24"/>
          <w:lang w:eastAsia="lv-LV"/>
        </w:rPr>
        <w:t xml:space="preserve"> I daļa "Pelēkais jātnieks" (1938)</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Triloģijas "Saderinātie" II daļa "Sarkanais jātnieks" (1938)</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"Trīs vanagi" (1938)</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Diloģijas "Zemes atjaunotāji" I daļa "Meža bērni" (1939)</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Diloģijas "Zemes atjaunotāji" II daļa "Atdzimusī cilts" (1939)</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Triloģijas "Saderinātie" III daļa "Melnais jātnieks" (1940)</w:t>
      </w:r>
    </w:p>
    <w:p w:rsidR="00310F01" w:rsidRPr="00310F01" w:rsidRDefault="00310F01" w:rsidP="00310F01">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310F01">
        <w:rPr>
          <w:rFonts w:ascii="Times New Roman" w:eastAsia="Times New Roman" w:hAnsi="Times New Roman" w:cs="Times New Roman"/>
          <w:sz w:val="24"/>
          <w:szCs w:val="24"/>
          <w:lang w:eastAsia="lv-LV"/>
        </w:rPr>
        <w:t>"Pārnākšana" (1941)</w:t>
      </w:r>
    </w:p>
    <w:p w:rsidR="008B534B" w:rsidRDefault="008B534B"/>
    <w:sectPr w:rsidR="008B534B" w:rsidSect="008B5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90C39"/>
    <w:multiLevelType w:val="multilevel"/>
    <w:tmpl w:val="239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D463E"/>
    <w:multiLevelType w:val="multilevel"/>
    <w:tmpl w:val="1236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F01"/>
    <w:rsid w:val="00310F01"/>
    <w:rsid w:val="003738E3"/>
    <w:rsid w:val="005037E5"/>
    <w:rsid w:val="00553DE5"/>
    <w:rsid w:val="0067750A"/>
    <w:rsid w:val="008B534B"/>
    <w:rsid w:val="009453EF"/>
    <w:rsid w:val="00DA671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EF"/>
  </w:style>
  <w:style w:type="paragraph" w:styleId="1">
    <w:name w:val="heading 1"/>
    <w:basedOn w:val="a"/>
    <w:next w:val="a"/>
    <w:link w:val="10"/>
    <w:uiPriority w:val="9"/>
    <w:qFormat/>
    <w:rsid w:val="00945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53E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3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453EF"/>
    <w:rPr>
      <w:rFonts w:ascii="Times New Roman" w:eastAsia="Times New Roman" w:hAnsi="Times New Roman" w:cs="Times New Roman"/>
      <w:b/>
      <w:bCs/>
      <w:sz w:val="36"/>
      <w:szCs w:val="36"/>
      <w:lang w:eastAsia="lv-LV"/>
    </w:rPr>
  </w:style>
  <w:style w:type="character" w:styleId="a3">
    <w:name w:val="Emphasis"/>
    <w:basedOn w:val="a0"/>
    <w:uiPriority w:val="20"/>
    <w:qFormat/>
    <w:rsid w:val="009453EF"/>
    <w:rPr>
      <w:i/>
      <w:iCs/>
    </w:rPr>
  </w:style>
  <w:style w:type="character" w:styleId="a4">
    <w:name w:val="Hyperlink"/>
    <w:basedOn w:val="a0"/>
    <w:uiPriority w:val="99"/>
    <w:semiHidden/>
    <w:unhideWhenUsed/>
    <w:rsid w:val="00310F01"/>
    <w:rPr>
      <w:color w:val="0000FF"/>
      <w:u w:val="single"/>
    </w:rPr>
  </w:style>
  <w:style w:type="paragraph" w:styleId="a5">
    <w:name w:val="Normal (Web)"/>
    <w:basedOn w:val="a"/>
    <w:uiPriority w:val="99"/>
    <w:semiHidden/>
    <w:unhideWhenUsed/>
    <w:rsid w:val="00310F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lainlinks">
    <w:name w:val="plainlinks"/>
    <w:basedOn w:val="a0"/>
    <w:rsid w:val="00310F01"/>
  </w:style>
  <w:style w:type="character" w:customStyle="1" w:styleId="toctoggle">
    <w:name w:val="toctoggle"/>
    <w:basedOn w:val="a0"/>
    <w:rsid w:val="00310F01"/>
  </w:style>
  <w:style w:type="character" w:customStyle="1" w:styleId="tocnumber2">
    <w:name w:val="tocnumber2"/>
    <w:basedOn w:val="a0"/>
    <w:rsid w:val="00310F01"/>
  </w:style>
  <w:style w:type="character" w:customStyle="1" w:styleId="toctext">
    <w:name w:val="toctext"/>
    <w:basedOn w:val="a0"/>
    <w:rsid w:val="00310F01"/>
  </w:style>
  <w:style w:type="character" w:customStyle="1" w:styleId="mw-headline">
    <w:name w:val="mw-headline"/>
    <w:basedOn w:val="a0"/>
    <w:rsid w:val="00310F01"/>
  </w:style>
  <w:style w:type="character" w:customStyle="1" w:styleId="editsection">
    <w:name w:val="editsection"/>
    <w:basedOn w:val="a0"/>
    <w:rsid w:val="00310F01"/>
  </w:style>
  <w:style w:type="paragraph" w:styleId="a6">
    <w:name w:val="Balloon Text"/>
    <w:basedOn w:val="a"/>
    <w:link w:val="a7"/>
    <w:uiPriority w:val="99"/>
    <w:semiHidden/>
    <w:unhideWhenUsed/>
    <w:rsid w:val="00310F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844308">
      <w:bodyDiv w:val="1"/>
      <w:marLeft w:val="0"/>
      <w:marRight w:val="0"/>
      <w:marTop w:val="0"/>
      <w:marBottom w:val="0"/>
      <w:divBdr>
        <w:top w:val="none" w:sz="0" w:space="0" w:color="auto"/>
        <w:left w:val="none" w:sz="0" w:space="0" w:color="auto"/>
        <w:bottom w:val="none" w:sz="0" w:space="0" w:color="auto"/>
        <w:right w:val="none" w:sz="0" w:space="0" w:color="auto"/>
      </w:divBdr>
      <w:divsChild>
        <w:div w:id="146014670">
          <w:marLeft w:val="0"/>
          <w:marRight w:val="0"/>
          <w:marTop w:val="0"/>
          <w:marBottom w:val="0"/>
          <w:divBdr>
            <w:top w:val="none" w:sz="0" w:space="0" w:color="auto"/>
            <w:left w:val="none" w:sz="0" w:space="0" w:color="auto"/>
            <w:bottom w:val="none" w:sz="0" w:space="0" w:color="auto"/>
            <w:right w:val="none" w:sz="0" w:space="0" w:color="auto"/>
          </w:divBdr>
          <w:divsChild>
            <w:div w:id="705564009">
              <w:marLeft w:val="0"/>
              <w:marRight w:val="0"/>
              <w:marTop w:val="0"/>
              <w:marBottom w:val="0"/>
              <w:divBdr>
                <w:top w:val="none" w:sz="0" w:space="0" w:color="auto"/>
                <w:left w:val="none" w:sz="0" w:space="0" w:color="auto"/>
                <w:bottom w:val="none" w:sz="0" w:space="0" w:color="auto"/>
                <w:right w:val="none" w:sz="0" w:space="0" w:color="auto"/>
              </w:divBdr>
              <w:divsChild>
                <w:div w:id="2086755914">
                  <w:marLeft w:val="0"/>
                  <w:marRight w:val="0"/>
                  <w:marTop w:val="0"/>
                  <w:marBottom w:val="0"/>
                  <w:divBdr>
                    <w:top w:val="none" w:sz="0" w:space="0" w:color="auto"/>
                    <w:left w:val="none" w:sz="0" w:space="0" w:color="auto"/>
                    <w:bottom w:val="none" w:sz="0" w:space="0" w:color="auto"/>
                    <w:right w:val="none" w:sz="0" w:space="0" w:color="auto"/>
                  </w:divBdr>
                </w:div>
                <w:div w:id="1428692420">
                  <w:marLeft w:val="0"/>
                  <w:marRight w:val="0"/>
                  <w:marTop w:val="0"/>
                  <w:marBottom w:val="0"/>
                  <w:divBdr>
                    <w:top w:val="none" w:sz="0" w:space="0" w:color="auto"/>
                    <w:left w:val="none" w:sz="0" w:space="0" w:color="auto"/>
                    <w:bottom w:val="none" w:sz="0" w:space="0" w:color="auto"/>
                    <w:right w:val="none" w:sz="0" w:space="0" w:color="auto"/>
                  </w:divBdr>
                </w:div>
                <w:div w:id="1614676156">
                  <w:marLeft w:val="0"/>
                  <w:marRight w:val="0"/>
                  <w:marTop w:val="0"/>
                  <w:marBottom w:val="0"/>
                  <w:divBdr>
                    <w:top w:val="none" w:sz="0" w:space="0" w:color="auto"/>
                    <w:left w:val="none" w:sz="0" w:space="0" w:color="auto"/>
                    <w:bottom w:val="none" w:sz="0" w:space="0" w:color="auto"/>
                    <w:right w:val="none" w:sz="0" w:space="0" w:color="auto"/>
                  </w:divBdr>
                  <w:divsChild>
                    <w:div w:id="191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v.wikipedia.org/wiki/25._decembris" TargetMode="External"/><Relationship Id="rId18" Type="http://schemas.openxmlformats.org/officeDocument/2006/relationships/hyperlink" Target="http://lv.wikipedia.org/wiki/Latvie%C5%A1u_valoda" TargetMode="External"/><Relationship Id="rId26" Type="http://schemas.openxmlformats.org/officeDocument/2006/relationships/image" Target="media/image2.png"/><Relationship Id="rId39" Type="http://schemas.openxmlformats.org/officeDocument/2006/relationships/hyperlink" Target="http://lv.wikipedia.org/wiki/R%C5%ABjiena" TargetMode="External"/><Relationship Id="rId21" Type="http://schemas.openxmlformats.org/officeDocument/2006/relationships/hyperlink" Target="http://lv.wikipedia.org/w/index.php?title=V%C4%93sturisks_rom%C4%81ns&amp;action=edit&amp;redlink=1" TargetMode="External"/><Relationship Id="rId34" Type="http://schemas.openxmlformats.org/officeDocument/2006/relationships/hyperlink" Target="http://lv.wikipedia.org/wiki/1941._gads" TargetMode="External"/><Relationship Id="rId42" Type="http://schemas.openxmlformats.org/officeDocument/2006/relationships/hyperlink" Target="http://lv.wikipedia.org/wiki/1._Pasaules_kar%C5%A1" TargetMode="External"/><Relationship Id="rId47" Type="http://schemas.openxmlformats.org/officeDocument/2006/relationships/hyperlink" Target="http://lv.wikipedia.org/wiki/Sanktp%C4%93terburga" TargetMode="External"/><Relationship Id="rId50" Type="http://schemas.openxmlformats.org/officeDocument/2006/relationships/hyperlink" Target="http://lv.wikipedia.org/wiki/J%C4%81nis_Balodis" TargetMode="External"/><Relationship Id="rId55" Type="http://schemas.openxmlformats.org/officeDocument/2006/relationships/hyperlink" Target="http://lv.wikipedia.org/wiki/Krievija" TargetMode="External"/><Relationship Id="rId7" Type="http://schemas.openxmlformats.org/officeDocument/2006/relationships/hyperlink" Target="http://lv.wikipedia.org/wiki/1895._gads" TargetMode="External"/><Relationship Id="rId12" Type="http://schemas.openxmlformats.org/officeDocument/2006/relationships/hyperlink" Target="http://lv.wikipedia.org/wiki/1941._gads" TargetMode="External"/><Relationship Id="rId17" Type="http://schemas.openxmlformats.org/officeDocument/2006/relationships/hyperlink" Target="http://lv.wikipedia.org/w/index.php?title=J%C4%81nis_Gr%C4%ABns&amp;action=edit&amp;redlink=1" TargetMode="External"/><Relationship Id="rId25" Type="http://schemas.openxmlformats.org/officeDocument/2006/relationships/hyperlink" Target="http://lv.wikipedia.org/wiki/Veidne:Rakstnieka_infokaste" TargetMode="External"/><Relationship Id="rId33" Type="http://schemas.openxmlformats.org/officeDocument/2006/relationships/hyperlink" Target="http://lv.wikipedia.org/wiki/Bir%C5%BEu_pagasts" TargetMode="External"/><Relationship Id="rId38" Type="http://schemas.openxmlformats.org/officeDocument/2006/relationships/hyperlink" Target="http://lv.wikipedia.org/wiki/J%C4%93kabpils_pils%C4%93tas_tirdzniec%C4%ABbas_skola" TargetMode="External"/><Relationship Id="rId46" Type="http://schemas.openxmlformats.org/officeDocument/2006/relationships/hyperlink" Target="http://lv.wikipedia.org/wiki/Olain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v.wikipedia.org/wiki/Latvie%C5%A1i" TargetMode="External"/><Relationship Id="rId20" Type="http://schemas.openxmlformats.org/officeDocument/2006/relationships/hyperlink" Target="http://lv.wikipedia.org/wiki/1940" TargetMode="External"/><Relationship Id="rId29" Type="http://schemas.openxmlformats.org/officeDocument/2006/relationships/hyperlink" Target="http://lv.wikipedia.org/wiki/Vec%C4%81_stila_un_jaun%C4%81_stila_datumi" TargetMode="External"/><Relationship Id="rId41" Type="http://schemas.openxmlformats.org/officeDocument/2006/relationships/hyperlink" Target="http://lv.wikipedia.org/wiki/T%C4%93rbatas_universit%C4%81te" TargetMode="External"/><Relationship Id="rId54" Type="http://schemas.openxmlformats.org/officeDocument/2006/relationships/hyperlink" Target="http://lv.wikipedia.org/wiki/Lite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lv.wikipedia.org/wiki/Krievijas_imp%C4%93rija" TargetMode="External"/><Relationship Id="rId24" Type="http://schemas.openxmlformats.org/officeDocument/2006/relationships/hyperlink" Target="http://lv.wikipedia.org/wiki/Vikiprojekts:M%C4%81ksla/Literat%C5%ABra" TargetMode="External"/><Relationship Id="rId32" Type="http://schemas.openxmlformats.org/officeDocument/2006/relationships/hyperlink" Target="http://lv.wikipedia.org/wiki/J%C4%93kabpils_apri%C5%86%C4%B7is" TargetMode="External"/><Relationship Id="rId37" Type="http://schemas.openxmlformats.org/officeDocument/2006/relationships/hyperlink" Target="http://lv.wikipedia.org/wiki/Latvijas_armija" TargetMode="External"/><Relationship Id="rId40" Type="http://schemas.openxmlformats.org/officeDocument/2006/relationships/hyperlink" Target="http://lv.wikipedia.org/wiki/C%C4%93sis" TargetMode="External"/><Relationship Id="rId45" Type="http://schemas.openxmlformats.org/officeDocument/2006/relationships/hyperlink" Target="http://lv.wikipedia.org/wiki/Sm%C4%81rde" TargetMode="External"/><Relationship Id="rId53" Type="http://schemas.openxmlformats.org/officeDocument/2006/relationships/hyperlink" Target="http://lv.wikipedia.org/wiki/Latvijas_okup%C4%81cija_(1940)" TargetMode="External"/><Relationship Id="rId58" Type="http://schemas.openxmlformats.org/officeDocument/2006/relationships/fontTable" Target="fontTable.xml"/><Relationship Id="rId5" Type="http://schemas.openxmlformats.org/officeDocument/2006/relationships/hyperlink" Target="http://lv.wikipedia.org/wiki/Att%C4%93ls:206ag.jpg" TargetMode="External"/><Relationship Id="rId15" Type="http://schemas.openxmlformats.org/officeDocument/2006/relationships/hyperlink" Target="http://lv.wikipedia.org/wiki/Padomju_Savien%C4%ABba" TargetMode="External"/><Relationship Id="rId23" Type="http://schemas.openxmlformats.org/officeDocument/2006/relationships/hyperlink" Target="http://lv.wikipedia.org/wiki/Port%C4%81ls:M%C4%81ksla" TargetMode="External"/><Relationship Id="rId28" Type="http://schemas.openxmlformats.org/officeDocument/2006/relationships/hyperlink" Target="http://lv.wikipedia.org/wiki/15._augusts" TargetMode="External"/><Relationship Id="rId36" Type="http://schemas.openxmlformats.org/officeDocument/2006/relationships/hyperlink" Target="http://lv.wikipedia.org/wiki/Rakstnieks" TargetMode="External"/><Relationship Id="rId49" Type="http://schemas.openxmlformats.org/officeDocument/2006/relationships/hyperlink" Target="http://lv.wikipedia.org/wiki/Niedras_vald%C4%ABba" TargetMode="External"/><Relationship Id="rId57" Type="http://schemas.openxmlformats.org/officeDocument/2006/relationships/hyperlink" Target="http://lv.wikipedia.org/wiki/Trilo%C4%A3ija_%22Saderin%C4%81tie%22" TargetMode="External"/><Relationship Id="rId10" Type="http://schemas.openxmlformats.org/officeDocument/2006/relationships/hyperlink" Target="http://lv.wikipedia.org/wiki/J%C4%93kabpils_apri%C5%86%C4%B7is" TargetMode="External"/><Relationship Id="rId19" Type="http://schemas.openxmlformats.org/officeDocument/2006/relationships/hyperlink" Target="http://lv.wikipedia.org/wiki/1921" TargetMode="External"/><Relationship Id="rId31" Type="http://schemas.openxmlformats.org/officeDocument/2006/relationships/hyperlink" Target="http://lv.wikipedia.org/wiki/3._augusts" TargetMode="External"/><Relationship Id="rId44" Type="http://schemas.openxmlformats.org/officeDocument/2006/relationships/hyperlink" Target="http://lv.wikipedia.org/wiki/Latvie%C5%A1u_str%C4%93lnieki" TargetMode="External"/><Relationship Id="rId52" Type="http://schemas.openxmlformats.org/officeDocument/2006/relationships/hyperlink" Target="http://lv.wikipedia.org/wiki/Latvijas_Kareivis" TargetMode="External"/><Relationship Id="rId4" Type="http://schemas.openxmlformats.org/officeDocument/2006/relationships/webSettings" Target="webSettings.xml"/><Relationship Id="rId9" Type="http://schemas.openxmlformats.org/officeDocument/2006/relationships/hyperlink" Target="http://lv.wikipedia.org/wiki/Bir%C5%BEu_pagasts" TargetMode="External"/><Relationship Id="rId14" Type="http://schemas.openxmlformats.org/officeDocument/2006/relationships/hyperlink" Target="http://lv.wikipedia.org/wiki/Astraha%C5%86a" TargetMode="External"/><Relationship Id="rId22" Type="http://schemas.openxmlformats.org/officeDocument/2006/relationships/hyperlink" Target="http://lv.wikipedia.org/wiki/Trilo%C4%A3ija_%22Saderin%C4%81tie%22" TargetMode="External"/><Relationship Id="rId27" Type="http://schemas.openxmlformats.org/officeDocument/2006/relationships/hyperlink" Target="http://lv.wikipedia.org/wiki/1895._gads" TargetMode="External"/><Relationship Id="rId30" Type="http://schemas.openxmlformats.org/officeDocument/2006/relationships/hyperlink" Target="http://lv.wikipedia.org/wiki/1895._gads" TargetMode="External"/><Relationship Id="rId35" Type="http://schemas.openxmlformats.org/officeDocument/2006/relationships/hyperlink" Target="http://lv.wikipedia.org/wiki/25._decembris" TargetMode="External"/><Relationship Id="rId43" Type="http://schemas.openxmlformats.org/officeDocument/2006/relationships/hyperlink" Target="http://lv.wikipedia.org/wiki/Maskava" TargetMode="External"/><Relationship Id="rId48" Type="http://schemas.openxmlformats.org/officeDocument/2006/relationships/hyperlink" Target="http://lv.wikipedia.org/wiki/Padomju_Latvija" TargetMode="External"/><Relationship Id="rId56" Type="http://schemas.openxmlformats.org/officeDocument/2006/relationships/hyperlink" Target="http://lv.wikipedia.org/wiki/Astraha%C5%86a" TargetMode="External"/><Relationship Id="rId8" Type="http://schemas.openxmlformats.org/officeDocument/2006/relationships/hyperlink" Target="http://lv.wikipedia.org/wiki/15._augusts" TargetMode="External"/><Relationship Id="rId51" Type="http://schemas.openxmlformats.org/officeDocument/2006/relationships/hyperlink" Target="http://lv.wikipedia.org/wiki/R%C4%ABg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4898</Words>
  <Characters>2793</Characters>
  <Application>Microsoft Office Word</Application>
  <DocSecurity>0</DocSecurity>
  <Lines>23</Lines>
  <Paragraphs>15</Paragraphs>
  <ScaleCrop>false</ScaleCrop>
  <Company>WareZ Provider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3</cp:revision>
  <dcterms:created xsi:type="dcterms:W3CDTF">2012-01-08T19:57:00Z</dcterms:created>
  <dcterms:modified xsi:type="dcterms:W3CDTF">2012-01-22T11:44:00Z</dcterms:modified>
</cp:coreProperties>
</file>